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tblW w:type="dxa" w:w="9936"/>
        <w:jc w:val="left"/>
        <w:tblBorders/>
      </w:tblPr>
      <w:tblGrid>
        <w:gridCol w:w="3312"/>
        <w:gridCol w:w="3312"/>
        <w:gridCol w:w="3312"/>
      </w:tblGrid>
      <w:tr>
        <w:trPr>
          <w:trHeight w:hRule="exact" w:val="1109"/>
          <w:cantSplit w:val="true"/>
        </w:trPr>
        <w:tc>
          <w:tcPr>
            <w:tcW w:type="dxa" w:w="331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29"/>
            </w:tcMar>
          </w:tcPr>
          <w:p>
            <w:pPr>
              <w:pStyle w:val="style0"/>
              <w:pageBreakBefore/>
              <w:tabs/>
              <w:snapToGrid w:val="false"/>
              <w:spacing w:line="220" w:lineRule="exact"/>
            </w:pPr>
            <w:hyperlink r:id="rId2">
              <w:r>
                <w:rPr>
                  <w:rStyle w:val="style176"/>
                  <w:rStyle w:val="style176"/>
                  <w:rFonts w:ascii="Arial" w:cs="Arial" w:eastAsia="Arial Unicode MS" w:hAnsi="Arial"/>
                  <w:b/>
                  <w:sz w:val="20"/>
                  <w:szCs w:val="20"/>
                </w:rPr>
                <w:t>Mailto:dlc@radix.net</w:t>
              </w:r>
            </w:hyperlink>
          </w:p>
          <w:p>
            <w:pPr>
              <w:pStyle w:val="style0"/>
              <w:tabs/>
              <w:spacing w:line="220" w:lineRule="exact"/>
            </w:pPr>
            <w:hyperlink r:id="rId3">
              <w:r>
                <w:rPr>
                  <w:rStyle w:val="style176"/>
                  <w:rStyle w:val="style176"/>
                  <w:rFonts w:ascii="Arial" w:cs="Arial" w:eastAsia="Arial Unicode MS" w:hAnsi="Arial"/>
                  <w:b/>
                  <w:sz w:val="20"/>
                  <w:szCs w:val="20"/>
                </w:rPr>
                <w:t>http://www.radix.net/~dlc</w:t>
              </w:r>
            </w:hyperlink>
          </w:p>
          <w:p>
            <w:pPr>
              <w:pStyle w:val="style0"/>
              <w:tabs/>
              <w:spacing w:line="220" w:lineRule="exact"/>
            </w:pPr>
            <w:r>
              <w:rPr>
                <w:rFonts w:ascii="Arial" w:cs="Arial" w:eastAsia="Arial Unicode MS" w:hAnsi="Arial"/>
                <w:b/>
                <w:bCs/>
                <w:iCs/>
                <w:sz w:val="20"/>
                <w:szCs w:val="20"/>
              </w:rPr>
              <w:t>Cell:       1.240.498.8617</w:t>
            </w:r>
          </w:p>
          <w:p>
            <w:pPr>
              <w:pStyle w:val="style0"/>
              <w:tabs/>
              <w:spacing w:line="220" w:lineRule="exact"/>
            </w:pPr>
            <w:r>
              <w:rPr>
                <w:rFonts w:ascii="Arial" w:cs="Arial" w:eastAsia="Arial Unicode MS" w:hAnsi="Arial"/>
                <w:b/>
                <w:bCs/>
                <w:iCs/>
                <w:sz w:val="20"/>
                <w:szCs w:val="20"/>
              </w:rPr>
              <w:t>Skype:   dlc_usa</w:t>
            </w:r>
          </w:p>
        </w:tc>
        <w:tc>
          <w:tcPr>
            <w:tcW w:type="dxa" w:w="331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29"/>
            </w:tcMar>
          </w:tcPr>
          <w:p>
            <w:pPr>
              <w:pStyle w:val="style0"/>
              <w:tabs>
                <w:tab w:leader="none" w:pos="10785" w:val="right"/>
              </w:tabs>
              <w:snapToGrid w:val="false"/>
              <w:spacing w:after="173" w:before="0" w:line="576" w:lineRule="exact"/>
              <w:jc w:val="center"/>
              <w:textAlignment w:val="center"/>
            </w:pPr>
            <w:r>
              <w:rPr>
                <w:rFonts w:ascii="Arial" w:cs="Arial" w:eastAsia="Arial Unicode MS" w:hAnsi="Arial"/>
                <w:b/>
                <w:bCs/>
                <w:sz w:val="48"/>
                <w:szCs w:val="48"/>
              </w:rPr>
              <w:t>David L. Craig</w:t>
            </w:r>
          </w:p>
        </w:tc>
        <w:tc>
          <w:tcPr>
            <w:tcW w:type="dxa" w:w="331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29"/>
            </w:tcMar>
          </w:tcPr>
          <w:p>
            <w:pPr>
              <w:pStyle w:val="style0"/>
              <w:tabs>
                <w:tab w:leader="none" w:pos="1001" w:val="left"/>
                <w:tab w:leader="none" w:pos="3283" w:val="right"/>
                <w:tab w:leader="none" w:pos="10845" w:val="right"/>
              </w:tabs>
              <w:snapToGrid w:val="false"/>
              <w:spacing w:line="220" w:lineRule="exact"/>
            </w:pPr>
            <w:r>
              <w:rPr>
                <w:rFonts w:ascii="Arial" w:cs="Arial" w:eastAsia="Times New Roman" w:hAnsi="Arial"/>
                <w:b/>
                <w:bCs/>
                <w:iCs/>
                <w:sz w:val="20"/>
                <w:szCs w:val="20"/>
              </w:rPr>
              <w:tab/>
            </w:r>
            <w:r>
              <w:rPr>
                <w:rFonts w:ascii="Arial" w:cs="Arial" w:eastAsia="Arial Unicode MS" w:hAnsi="Arial"/>
                <w:b/>
                <w:bCs/>
                <w:iCs/>
                <w:sz w:val="20"/>
                <w:szCs w:val="20"/>
              </w:rPr>
              <w:tab/>
              <w:t>10017 Battleridge Place</w:t>
            </w:r>
          </w:p>
          <w:p>
            <w:pPr>
              <w:pStyle w:val="style0"/>
              <w:tabs>
                <w:tab w:leader="none" w:pos="10845" w:val="right"/>
              </w:tabs>
              <w:spacing w:line="220" w:lineRule="exact"/>
              <w:jc w:val="right"/>
            </w:pPr>
            <w:r>
              <w:rPr>
                <w:rFonts w:ascii="Arial" w:cs="Arial" w:eastAsia="Arial Unicode MS" w:hAnsi="Arial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Arial" w:cs="Arial" w:eastAsia="Arial Unicode MS" w:hAnsi="Arial"/>
                <w:b/>
                <w:bCs/>
                <w:iCs/>
                <w:sz w:val="20"/>
                <w:szCs w:val="20"/>
              </w:rPr>
              <w:t>Gaithersburg,  Maryland</w:t>
            </w:r>
          </w:p>
          <w:p>
            <w:pPr>
              <w:pStyle w:val="style0"/>
              <w:tabs>
                <w:tab w:leader="none" w:pos="10845" w:val="right"/>
              </w:tabs>
              <w:spacing w:line="220" w:lineRule="exact"/>
              <w:jc w:val="right"/>
            </w:pPr>
            <w:r>
              <w:rPr>
                <w:rFonts w:ascii="Arial" w:cs="Arial" w:eastAsia="Arial Unicode MS" w:hAnsi="Arial"/>
                <w:b/>
                <w:bCs/>
                <w:iCs/>
                <w:sz w:val="20"/>
                <w:szCs w:val="20"/>
              </w:rPr>
              <w:t>20886-1042</w:t>
            </w:r>
          </w:p>
          <w:p>
            <w:pPr>
              <w:pStyle w:val="style0"/>
              <w:tabs>
                <w:tab w:leader="none" w:pos="10845" w:val="right"/>
              </w:tabs>
              <w:spacing w:line="220" w:lineRule="exact"/>
              <w:jc w:val="right"/>
            </w:pPr>
            <w:r>
              <w:rPr>
                <w:rFonts w:ascii="Arial" w:cs="Arial" w:eastAsia="Arial Unicode MS" w:hAnsi="Arial"/>
                <w:b/>
                <w:bCs/>
                <w:iCs/>
                <w:sz w:val="20"/>
                <w:szCs w:val="20"/>
              </w:rPr>
              <w:t>USA</w:t>
            </w:r>
          </w:p>
        </w:tc>
      </w:tr>
    </w:tbl>
    <w:tbl>
      <w:tblPr>
        <w:tblW w:type="dxa" w:w="9932"/>
        <w:jc w:val="left"/>
        <w:tblBorders/>
      </w:tblPr>
      <w:tblGrid>
        <w:gridCol w:w="9932"/>
      </w:tblGrid>
      <w:tr>
        <w:trPr>
          <w:cantSplit w:val="false"/>
        </w:trPr>
        <w:tc>
          <w:tcPr>
            <w:tcW w:type="dxa" w:w="9932"/>
            <w:gridSpan w:val="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tabs>
                <w:tab w:leader="none" w:pos="10785" w:val="right"/>
              </w:tabs>
              <w:spacing w:after="187" w:before="360"/>
              <w:jc w:val="center"/>
            </w:pPr>
            <w:r>
              <w:rPr>
                <w:rFonts w:ascii="Times New Roman" w:cs="Times New Roman" w:eastAsia="Arial Unicode MS" w:hAnsi="Times New Roman"/>
                <w:b/>
                <w:bCs/>
                <w:sz w:val="32"/>
                <w:szCs w:val="32"/>
              </w:rPr>
              <w:t>Summary</w:t>
            </w:r>
          </w:p>
        </w:tc>
      </w:tr>
      <w:tr>
        <w:trPr>
          <w:cantSplit w:val="false"/>
        </w:trPr>
        <w:tc>
          <w:tcPr>
            <w:tcW w:type="dxa" w:w="9932"/>
            <w:gridSpan w:val="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0"/>
                <w:numId w:val="4"/>
              </w:numPr>
              <w:spacing w:after="40" w:before="0" w:line="240" w:lineRule="exact"/>
              <w:ind w:hanging="0" w:left="0" w:right="0"/>
            </w:pPr>
            <w:r>
              <w:rPr>
                <w:rFonts w:ascii="Times New Roman" w:cs="Times New Roman" w:eastAsia="Arial Unicode MS" w:hAnsi="Times New Roman"/>
                <w:b/>
                <w:bCs/>
                <w:i w:val="false"/>
                <w:iCs w:val="false"/>
              </w:rPr>
              <w:t>Information technologist—over thirty years of solid accomplishment</w:t>
            </w:r>
          </w:p>
        </w:tc>
      </w:tr>
      <w:tr>
        <w:trPr>
          <w:cantSplit w:val="false"/>
        </w:trPr>
        <w:tc>
          <w:tcPr>
            <w:tcW w:type="dxa" w:w="9932"/>
            <w:gridSpan w:val="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0"/>
                <w:numId w:val="4"/>
              </w:numPr>
              <w:spacing w:after="40" w:before="0" w:line="240" w:lineRule="exact"/>
              <w:ind w:hanging="0" w:left="0" w:right="0"/>
            </w:pPr>
            <w:r>
              <w:rPr>
                <w:rFonts w:ascii="Times New Roman" w:cs="Times New Roman" w:eastAsia="Arial Unicode MS" w:hAnsi="Times New Roman"/>
                <w:b/>
                <w:bCs/>
                <w:i w:val="false"/>
                <w:iCs w:val="false"/>
              </w:rPr>
              <w:t xml:space="preserve">Not a shallow generalist, but a multiple specialist—what Gartner calls a </w:t>
            </w:r>
            <w:r>
              <w:rPr>
                <w:rFonts w:ascii="Times New Roman" w:cs="Times New Roman" w:eastAsia="Arial Unicode MS" w:hAnsi="Times New Roman"/>
                <w:b/>
                <w:bCs/>
                <w:i/>
                <w:iCs/>
              </w:rPr>
              <w:t>versatilist</w:t>
            </w:r>
          </w:p>
        </w:tc>
      </w:tr>
      <w:tr>
        <w:trPr>
          <w:cantSplit w:val="false"/>
        </w:trPr>
        <w:tc>
          <w:tcPr>
            <w:tcW w:type="dxa" w:w="9932"/>
            <w:gridSpan w:val="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0"/>
                <w:numId w:val="4"/>
              </w:numPr>
              <w:spacing w:after="40" w:before="0" w:line="240" w:lineRule="exact"/>
              <w:ind w:hanging="0" w:left="0" w:right="0"/>
            </w:pPr>
            <w:r>
              <w:rPr>
                <w:rFonts w:ascii="Times New Roman" w:cs="Times New Roman" w:eastAsia="Arial Unicode MS" w:hAnsi="Times New Roman"/>
                <w:b/>
                <w:bCs/>
                <w:i w:val="false"/>
                <w:iCs w:val="false"/>
              </w:rPr>
              <w:t>Customer-oriented—keeps the big picture in mind—knows much more than merely IT</w:t>
            </w:r>
          </w:p>
        </w:tc>
      </w:tr>
      <w:tr>
        <w:trPr>
          <w:cantSplit w:val="false"/>
        </w:trPr>
        <w:tc>
          <w:tcPr>
            <w:tcW w:type="dxa" w:w="9932"/>
            <w:gridSpan w:val="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0"/>
                <w:numId w:val="4"/>
              </w:numPr>
              <w:spacing w:after="40" w:before="0" w:line="240" w:lineRule="exact"/>
              <w:ind w:hanging="0" w:left="0" w:right="0"/>
            </w:pPr>
            <w:r>
              <w:rPr>
                <w:rFonts w:ascii="Times New Roman" w:cs="Times New Roman" w:eastAsia="Arial Unicode MS" w:hAnsi="Times New Roman"/>
                <w:b/>
                <w:bCs/>
                <w:i w:val="false"/>
                <w:iCs w:val="false"/>
              </w:rPr>
              <w:t xml:space="preserve">Delivers </w:t>
            </w:r>
            <w:r>
              <w:rPr>
                <w:rFonts w:ascii="Times New Roman" w:cs="Times New Roman" w:eastAsia="Arial Unicode MS" w:hAnsi="Times New Roman"/>
                <w:b/>
                <w:bCs/>
                <w:i/>
                <w:iCs/>
              </w:rPr>
              <w:t>excellence</w:t>
            </w:r>
            <w:r>
              <w:rPr>
                <w:rFonts w:ascii="Times New Roman" w:cs="Times New Roman" w:eastAsia="Arial Unicode MS" w:hAnsi="Times New Roman"/>
                <w:b/>
                <w:bCs/>
                <w:i w:val="false"/>
                <w:iCs w:val="false"/>
              </w:rPr>
              <w:t>; e.g.,</w:t>
            </w:r>
          </w:p>
        </w:tc>
      </w:tr>
      <w:tr>
        <w:trPr>
          <w:cantSplit w:val="false"/>
        </w:trPr>
        <w:tc>
          <w:tcPr>
            <w:tcW w:type="dxa" w:w="4347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1"/>
                <w:numId w:val="4"/>
              </w:numPr>
              <w:tabs>
                <w:tab w:leader="none" w:pos="4715" w:val="left"/>
              </w:tabs>
              <w:spacing w:after="40" w:before="0" w:line="240" w:lineRule="exact"/>
              <w:ind w:hanging="158" w:left="288" w:right="0"/>
            </w:pPr>
            <w:r>
              <w:rPr>
                <w:rFonts w:ascii="Times New Roman" w:cs="Times New Roman" w:eastAsia="Arial Unicode MS" w:hAnsi="Times New Roman"/>
                <w:b/>
                <w:bCs/>
                <w:i w:val="false"/>
                <w:iCs w:val="false"/>
              </w:rPr>
              <w:t>NASA Goddard Space Flight Center:</w:t>
            </w:r>
          </w:p>
        </w:tc>
        <w:tc>
          <w:tcPr>
            <w:tcW w:type="dxa" w:w="5585"/>
            <w:gridSpan w:val="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tabs>
                <w:tab w:leader="none" w:pos="4508" w:val="left"/>
              </w:tabs>
              <w:spacing w:after="40" w:before="0" w:line="240" w:lineRule="exact"/>
              <w:ind w:hanging="0" w:left="81" w:right="0"/>
            </w:pPr>
            <w:r>
              <w:rPr>
                <w:rFonts w:ascii="Times New Roman" w:cs="Times New Roman" w:eastAsia="Arial Unicode MS" w:hAnsi="Times New Roman"/>
                <w:b/>
                <w:bCs/>
                <w:i w:val="false"/>
                <w:iCs w:val="false"/>
              </w:rPr>
              <w:t xml:space="preserve">Certificate of appreciation citing </w:t>
            </w:r>
            <w:r>
              <w:rPr>
                <w:rFonts w:ascii="Times New Roman" w:cs="Times New Roman" w:eastAsia="Arial Unicode MS" w:hAnsi="Times New Roman"/>
                <w:b/>
                <w:bCs/>
                <w:i/>
                <w:iCs/>
              </w:rPr>
              <w:t>exceptional service</w:t>
            </w:r>
          </w:p>
        </w:tc>
      </w:tr>
      <w:tr>
        <w:trPr>
          <w:cantSplit w:val="false"/>
        </w:trPr>
        <w:tc>
          <w:tcPr>
            <w:tcW w:type="dxa" w:w="4347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1"/>
                <w:numId w:val="4"/>
              </w:numPr>
              <w:tabs>
                <w:tab w:leader="none" w:pos="4715" w:val="left"/>
              </w:tabs>
              <w:spacing w:after="40" w:before="0" w:line="240" w:lineRule="exact"/>
              <w:ind w:hanging="158" w:left="288" w:right="0"/>
            </w:pPr>
            <w:r>
              <w:rPr>
                <w:rFonts w:ascii="Times New Roman" w:cs="Times New Roman" w:eastAsia="Arial Unicode MS" w:hAnsi="Times New Roman"/>
                <w:b/>
                <w:bCs/>
                <w:i w:val="false"/>
                <w:iCs w:val="false"/>
              </w:rPr>
              <w:t>Group 1 Software:</w:t>
            </w:r>
          </w:p>
        </w:tc>
        <w:tc>
          <w:tcPr>
            <w:tcW w:type="dxa" w:w="5585"/>
            <w:gridSpan w:val="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tabs>
                <w:tab w:leader="none" w:pos="4508" w:val="left"/>
              </w:tabs>
              <w:spacing w:after="40" w:before="0" w:line="240" w:lineRule="exact"/>
              <w:ind w:hanging="0" w:left="81" w:right="0"/>
            </w:pPr>
            <w:r>
              <w:rPr>
                <w:rFonts w:ascii="Times New Roman" w:cs="Times New Roman" w:eastAsia="Arial Unicode MS" w:hAnsi="Times New Roman"/>
                <w:b/>
                <w:bCs/>
                <w:i w:val="false"/>
                <w:iCs w:val="false"/>
              </w:rPr>
              <w:t xml:space="preserve">Wall plaque citing </w:t>
            </w:r>
            <w:r>
              <w:rPr>
                <w:rFonts w:ascii="Times New Roman" w:cs="Times New Roman" w:eastAsia="Arial Unicode MS" w:hAnsi="Times New Roman"/>
                <w:b/>
                <w:bCs/>
                <w:i/>
                <w:iCs/>
              </w:rPr>
              <w:t>special recognition</w:t>
            </w:r>
          </w:p>
        </w:tc>
      </w:tr>
      <w:tr>
        <w:trPr>
          <w:cantSplit w:val="false"/>
        </w:trPr>
        <w:tc>
          <w:tcPr>
            <w:tcW w:type="dxa" w:w="4347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1"/>
                <w:numId w:val="4"/>
              </w:numPr>
              <w:tabs>
                <w:tab w:leader="none" w:pos="4715" w:val="left"/>
              </w:tabs>
              <w:spacing w:after="40" w:before="0" w:line="240" w:lineRule="exact"/>
              <w:ind w:hanging="158" w:left="288" w:right="0"/>
            </w:pPr>
            <w:r>
              <w:rPr>
                <w:rFonts w:ascii="Times New Roman" w:cs="Times New Roman" w:eastAsia="Arial Unicode MS" w:hAnsi="Times New Roman"/>
                <w:b/>
                <w:bCs/>
                <w:i w:val="false"/>
                <w:iCs w:val="false"/>
              </w:rPr>
              <w:t>AGS Information Services:</w:t>
            </w:r>
          </w:p>
        </w:tc>
        <w:tc>
          <w:tcPr>
            <w:tcW w:type="dxa" w:w="5585"/>
            <w:gridSpan w:val="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tabs>
                <w:tab w:leader="none" w:pos="4508" w:val="left"/>
              </w:tabs>
              <w:spacing w:after="40" w:before="0" w:line="240" w:lineRule="exact"/>
              <w:ind w:hanging="0" w:left="81" w:right="0"/>
            </w:pPr>
            <w:r>
              <w:rPr>
                <w:rFonts w:ascii="Times New Roman" w:cs="Times New Roman" w:eastAsia="Arial Unicode MS" w:hAnsi="Times New Roman"/>
                <w:b/>
                <w:bCs/>
                <w:i/>
                <w:iCs/>
              </w:rPr>
              <w:t>Consultant of the month</w:t>
            </w:r>
            <w:r>
              <w:rPr>
                <w:rFonts w:ascii="Times New Roman" w:cs="Times New Roman" w:eastAsia="Arial Unicode MS" w:hAnsi="Times New Roman"/>
                <w:b/>
                <w:bCs/>
                <w:i w:val="false"/>
                <w:iCs w:val="false"/>
              </w:rPr>
              <w:t xml:space="preserve"> (thrice)</w:t>
            </w:r>
          </w:p>
        </w:tc>
      </w:tr>
      <w:tr>
        <w:trPr>
          <w:cantSplit w:val="false"/>
        </w:trPr>
        <w:tc>
          <w:tcPr>
            <w:tcW w:type="dxa" w:w="4347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1"/>
                <w:numId w:val="4"/>
              </w:numPr>
              <w:tabs>
                <w:tab w:leader="none" w:pos="4715" w:val="left"/>
              </w:tabs>
              <w:spacing w:after="40" w:before="0" w:line="240" w:lineRule="exact"/>
              <w:ind w:hanging="158" w:left="288" w:right="0"/>
            </w:pPr>
            <w:r>
              <w:rPr>
                <w:rFonts w:ascii="Times New Roman" w:cs="Times New Roman" w:eastAsia="Arial Unicode MS" w:hAnsi="Times New Roman"/>
                <w:b/>
                <w:bCs/>
                <w:i w:val="false"/>
                <w:iCs w:val="false"/>
              </w:rPr>
              <w:t>Keane:</w:t>
            </w:r>
          </w:p>
        </w:tc>
        <w:tc>
          <w:tcPr>
            <w:tcW w:type="dxa" w:w="5585"/>
            <w:gridSpan w:val="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tabs>
                <w:tab w:leader="none" w:pos="4508" w:val="left"/>
              </w:tabs>
              <w:spacing w:after="40" w:before="0" w:line="240" w:lineRule="exact"/>
              <w:ind w:hanging="0" w:left="81" w:right="0"/>
            </w:pPr>
            <w:r>
              <w:rPr>
                <w:rFonts w:ascii="Times New Roman" w:cs="Times New Roman" w:eastAsia="Arial Unicode MS" w:hAnsi="Times New Roman"/>
                <w:b/>
                <w:bCs/>
                <w:i w:val="false"/>
                <w:iCs w:val="false"/>
              </w:rPr>
              <w:t xml:space="preserve">Core competencies award for </w:t>
            </w:r>
            <w:r>
              <w:rPr>
                <w:rFonts w:ascii="Times New Roman" w:cs="Times New Roman" w:eastAsia="Arial Unicode MS" w:hAnsi="Times New Roman"/>
                <w:b/>
                <w:bCs/>
                <w:i/>
                <w:iCs/>
              </w:rPr>
              <w:t>customer satisfaction</w:t>
            </w:r>
          </w:p>
        </w:tc>
      </w:tr>
      <w:tr>
        <w:trPr>
          <w:cantSplit w:val="false"/>
        </w:trPr>
        <w:tc>
          <w:tcPr>
            <w:tcW w:type="dxa" w:w="9932"/>
            <w:gridSpan w:val="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0"/>
                <w:numId w:val="4"/>
              </w:numPr>
              <w:spacing w:after="40" w:before="0" w:line="240" w:lineRule="exact"/>
              <w:ind w:hanging="0" w:left="0" w:right="0"/>
            </w:pPr>
            <w:r>
              <w:rPr>
                <w:rFonts w:ascii="Times New Roman" w:cs="Times New Roman" w:eastAsia="Arial Unicode MS" w:hAnsi="Times New Roman"/>
                <w:b/>
                <w:bCs/>
                <w:i w:val="false"/>
                <w:iCs w:val="false"/>
              </w:rPr>
              <w:t>Hands-on computer administration, security, development, support, and QA</w:t>
            </w:r>
          </w:p>
        </w:tc>
      </w:tr>
      <w:tr>
        <w:trPr>
          <w:cantSplit w:val="false"/>
        </w:trPr>
        <w:tc>
          <w:tcPr>
            <w:tcW w:type="dxa" w:w="9932"/>
            <w:gridSpan w:val="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0"/>
                <w:numId w:val="4"/>
              </w:numPr>
              <w:spacing w:after="40" w:before="0" w:line="240" w:lineRule="exact"/>
              <w:ind w:hanging="0" w:left="0" w:right="0"/>
            </w:pPr>
            <w:r>
              <w:rPr>
                <w:rFonts w:ascii="Times New Roman" w:cs="Times New Roman" w:eastAsia="Arial Unicode MS" w:hAnsi="Times New Roman"/>
                <w:b/>
                <w:bCs/>
                <w:i w:val="false"/>
                <w:iCs w:val="false"/>
              </w:rPr>
              <w:t>Knows:</w:t>
            </w:r>
          </w:p>
        </w:tc>
      </w:tr>
      <w:tr>
        <w:trPr>
          <w:cantSplit w:val="false"/>
        </w:trPr>
        <w:tc>
          <w:tcPr>
            <w:tcW w:type="dxa" w:w="4428"/>
            <w:gridSpan w:val="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1"/>
                <w:numId w:val="4"/>
              </w:numPr>
              <w:tabs>
                <w:tab w:leader="none" w:pos="4705" w:val="left"/>
              </w:tabs>
              <w:spacing w:after="40" w:before="0" w:line="240" w:lineRule="exact"/>
              <w:ind w:hanging="158" w:left="288" w:right="0"/>
            </w:pPr>
            <w:r>
              <w:rPr>
                <w:rFonts w:ascii="Times New Roman" w:cs="Times New Roman" w:eastAsia="Arial Unicode MS" w:hAnsi="Times New Roman"/>
                <w:b/>
                <w:bCs/>
                <w:i w:val="false"/>
                <w:iCs w:val="false"/>
              </w:rPr>
              <w:t>Mainframes:</w:t>
            </w:r>
          </w:p>
        </w:tc>
        <w:tc>
          <w:tcPr>
            <w:tcW w:type="dxa" w:w="550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tabs>
                <w:tab w:leader="none" w:pos="4456" w:val="left"/>
              </w:tabs>
              <w:spacing w:after="40" w:before="0" w:line="240" w:lineRule="exact"/>
              <w:ind w:hanging="0" w:left="19" w:right="0"/>
            </w:pPr>
            <w:r>
              <w:rPr>
                <w:rFonts w:ascii="Times New Roman" w:cs="Times New Roman" w:eastAsia="Arial Unicode MS" w:hAnsi="Times New Roman"/>
                <w:b/>
                <w:bCs/>
                <w:i w:val="false"/>
                <w:iCs w:val="false"/>
              </w:rPr>
              <w:t>z/VM, z/OS, z/VSE,  zLinux</w:t>
            </w:r>
          </w:p>
        </w:tc>
      </w:tr>
      <w:tr>
        <w:trPr>
          <w:cantSplit w:val="false"/>
        </w:trPr>
        <w:tc>
          <w:tcPr>
            <w:tcW w:type="dxa" w:w="4347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1"/>
                <w:numId w:val="4"/>
              </w:numPr>
              <w:tabs>
                <w:tab w:leader="none" w:pos="4705" w:val="left"/>
              </w:tabs>
              <w:spacing w:after="40" w:before="0" w:line="240" w:lineRule="exact"/>
              <w:ind w:hanging="158" w:left="288" w:right="0"/>
            </w:pPr>
            <w:r>
              <w:rPr>
                <w:rFonts w:ascii="Times New Roman" w:cs="Times New Roman" w:eastAsia="Arial Unicode MS" w:hAnsi="Times New Roman"/>
                <w:b/>
                <w:bCs/>
                <w:i w:val="false"/>
                <w:iCs w:val="false"/>
              </w:rPr>
              <w:t>UNIX servers / workstations:</w:t>
            </w:r>
          </w:p>
        </w:tc>
        <w:tc>
          <w:tcPr>
            <w:tcW w:type="dxa" w:w="5585"/>
            <w:gridSpan w:val="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tabs>
                <w:tab w:leader="none" w:pos="4534" w:val="left"/>
              </w:tabs>
              <w:spacing w:after="40" w:before="0" w:line="240" w:lineRule="exact"/>
              <w:ind w:hanging="0" w:left="97" w:right="0"/>
            </w:pPr>
            <w:r>
              <w:rPr>
                <w:rFonts w:ascii="Times New Roman" w:cs="Times New Roman" w:eastAsia="Arial Unicode MS" w:hAnsi="Times New Roman"/>
                <w:b/>
                <w:bCs/>
                <w:i w:val="false"/>
                <w:iCs w:val="false"/>
              </w:rPr>
              <w:t>AIX, HP/UX, SunOS, Solaris, GNU/Linux, others</w:t>
            </w:r>
          </w:p>
        </w:tc>
      </w:tr>
      <w:tr>
        <w:trPr>
          <w:cantSplit w:val="false"/>
        </w:trPr>
        <w:tc>
          <w:tcPr>
            <w:tcW w:type="dxa" w:w="4428"/>
            <w:gridSpan w:val="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1"/>
                <w:numId w:val="4"/>
              </w:numPr>
              <w:tabs>
                <w:tab w:leader="none" w:pos="4705" w:val="left"/>
              </w:tabs>
              <w:spacing w:after="40" w:before="0" w:line="240" w:lineRule="exact"/>
              <w:ind w:hanging="158" w:left="288" w:right="0"/>
            </w:pPr>
            <w:r>
              <w:rPr>
                <w:rFonts w:ascii="Times New Roman" w:cs="Times New Roman" w:eastAsia="Arial Unicode MS" w:hAnsi="Times New Roman"/>
                <w:b/>
                <w:bCs/>
                <w:i w:val="false"/>
                <w:iCs w:val="false"/>
              </w:rPr>
              <w:t>x86 PCs:</w:t>
            </w:r>
          </w:p>
        </w:tc>
        <w:tc>
          <w:tcPr>
            <w:tcW w:type="dxa" w:w="550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tabs>
                <w:tab w:leader="none" w:pos="4456" w:val="left"/>
              </w:tabs>
              <w:spacing w:after="40" w:before="0" w:line="240" w:lineRule="exact"/>
              <w:ind w:hanging="0" w:left="19" w:right="0"/>
            </w:pPr>
            <w:r>
              <w:rPr>
                <w:rFonts w:ascii="Times New Roman" w:cs="Times New Roman" w:eastAsia="Arial Unicode MS" w:hAnsi="Times New Roman"/>
                <w:b/>
                <w:bCs/>
                <w:i w:val="false"/>
                <w:iCs w:val="false"/>
              </w:rPr>
              <w:t>DOS, Windows, OS/2, WNT, XP, GNU/Linux, SCO</w:t>
            </w:r>
          </w:p>
        </w:tc>
      </w:tr>
      <w:tr>
        <w:trPr>
          <w:cantSplit w:val="false"/>
        </w:trPr>
        <w:tc>
          <w:tcPr>
            <w:tcW w:type="dxa" w:w="4428"/>
            <w:gridSpan w:val="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1"/>
                <w:numId w:val="4"/>
              </w:numPr>
              <w:tabs>
                <w:tab w:leader="none" w:pos="4705" w:val="left"/>
              </w:tabs>
              <w:spacing w:after="40" w:before="0" w:line="240" w:lineRule="exact"/>
              <w:ind w:hanging="158" w:left="288" w:right="0"/>
            </w:pPr>
            <w:r>
              <w:rPr>
                <w:rFonts w:ascii="Times New Roman" w:cs="Times New Roman" w:eastAsia="Arial Unicode MS" w:hAnsi="Times New Roman"/>
                <w:b/>
                <w:bCs/>
                <w:i w:val="false"/>
                <w:iCs w:val="false"/>
              </w:rPr>
              <w:t>Data communications networks:</w:t>
            </w:r>
          </w:p>
        </w:tc>
        <w:tc>
          <w:tcPr>
            <w:tcW w:type="dxa" w:w="550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tabs>
                <w:tab w:leader="none" w:pos="4456" w:val="left"/>
              </w:tabs>
              <w:spacing w:after="40" w:before="0" w:line="240" w:lineRule="exact"/>
              <w:ind w:hanging="0" w:left="19" w:right="0"/>
            </w:pPr>
            <w:r>
              <w:rPr>
                <w:rFonts w:ascii="Times New Roman" w:cs="Times New Roman" w:eastAsia="Arial Unicode MS" w:hAnsi="Times New Roman"/>
                <w:b/>
                <w:bCs/>
                <w:i w:val="false"/>
                <w:iCs w:val="false"/>
              </w:rPr>
              <w:t>TCP/IP, SNA, BISYNC, X.25, ASYNC</w:t>
            </w:r>
          </w:p>
        </w:tc>
      </w:tr>
      <w:tr>
        <w:trPr>
          <w:cantSplit w:val="false"/>
        </w:trPr>
        <w:tc>
          <w:tcPr>
            <w:tcW w:type="dxa" w:w="9932"/>
            <w:gridSpan w:val="3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0"/>
                <w:numId w:val="4"/>
              </w:numPr>
              <w:spacing w:after="40" w:before="0" w:line="240" w:lineRule="exact"/>
              <w:ind w:hanging="0" w:left="0" w:right="0"/>
            </w:pPr>
            <w:r>
              <w:rPr>
                <w:rFonts w:ascii="Times New Roman" w:cs="Times New Roman" w:eastAsia="Arial Unicode MS" w:hAnsi="Times New Roman"/>
                <w:b/>
                <w:bCs/>
                <w:i w:val="false"/>
                <w:iCs w:val="false"/>
              </w:rPr>
              <w:t>Creative, flexible, energetic, razor-sharp, self-motivated, and ethical</w:t>
            </w:r>
          </w:p>
        </w:tc>
      </w:tr>
    </w:tbl>
    <w:tbl>
      <w:tblPr>
        <w:tblW w:type="dxa" w:w="9936"/>
        <w:jc w:val="left"/>
        <w:tblBorders/>
      </w:tblPr>
      <w:tblGrid>
        <w:gridCol w:w="9936"/>
      </w:tblGrid>
      <w:tr>
        <w:trPr>
          <w:cantSplit w:val="false"/>
        </w:trPr>
        <w:tc>
          <w:tcPr>
            <w:tcW w:type="dxa" w:w="9936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tabs>
                <w:tab w:leader="none" w:pos="3267" w:val="left"/>
              </w:tabs>
              <w:spacing w:after="187" w:before="360"/>
              <w:jc w:val="center"/>
            </w:pPr>
            <w:r>
              <w:rPr>
                <w:rFonts w:ascii="Times New Roman" w:cs="Times New Roman" w:eastAsia="Arial Unicode MS" w:hAnsi="Times New Roman"/>
                <w:b/>
                <w:bCs/>
                <w:sz w:val="32"/>
                <w:szCs w:val="32"/>
              </w:rPr>
              <w:t xml:space="preserve">Relevant Experience </w:t>
            </w:r>
            <w:r>
              <w:rPr>
                <w:rFonts w:ascii="Times New Roman" w:cs="Times New Roman" w:eastAsia="Arial Unicode MS" w:hAnsi="Times New Roman"/>
                <w:b w:val="false"/>
                <w:bCs w:val="false"/>
                <w:sz w:val="32"/>
                <w:szCs w:val="32"/>
              </w:rPr>
              <w:t>(Skills Overview)</w:t>
            </w:r>
          </w:p>
        </w:tc>
      </w:tr>
    </w:tbl>
    <w:tbl>
      <w:tblPr>
        <w:jc w:val="left"/>
        <w:tblBorders>
          <w:top w:color="999999" w:space="0" w:sz="2" w:val="single"/>
          <w:bottom w:color="999999" w:space="0" w:sz="2" w:val="single"/>
        </w:tblBorders>
        <w:tblInd w:type="dxa" w:w="-15"/>
      </w:tblPr>
      <w:tblGrid>
        <w:gridCol w:w="1599"/>
        <w:gridCol w:w="8352"/>
      </w:tblGrid>
      <w:tr>
        <w:trPr>
          <w:trHeight w:hRule="atLeast" w:val="216"/>
          <w:cantSplit w:val="true"/>
        </w:trPr>
        <w:tc>
          <w:tcPr>
            <w:tcW w:type="dxa" w:w="1599"/>
            <w:tcBorders>
              <w:top w:color="999999" w:space="0" w:sz="2" w:val="single"/>
              <w:bottom w:color="999999" w:space="0" w:sz="2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tabs/>
              <w:snapToGrid w:val="false"/>
              <w:spacing w:line="100" w:lineRule="atLeast"/>
              <w:ind w:hanging="0" w:left="0" w:right="115"/>
              <w:jc w:val="right"/>
              <w:textAlignment w:val="top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System / Network Administration</w:t>
            </w:r>
          </w:p>
        </w:tc>
        <w:tc>
          <w:tcPr>
            <w:tcW w:type="dxa" w:w="835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80"/>
              <w:numPr>
                <w:ilvl w:val="0"/>
                <w:numId w:val="3"/>
              </w:numPr>
              <w:tabs/>
              <w:snapToGrid w:val="false"/>
              <w:spacing w:after="40" w:before="0" w:line="220" w:lineRule="exact"/>
              <w:ind w:hanging="187" w:left="187" w:right="0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Mainframes to PCs (z/OS, z/VSE, z/VM, UNIX, GNU/Linux, Microsoft, Cisco)</w:t>
            </w:r>
          </w:p>
          <w:p>
            <w:pPr>
              <w:pStyle w:val="style180"/>
              <w:numPr>
                <w:ilvl w:val="0"/>
                <w:numId w:val="3"/>
              </w:numPr>
              <w:tabs/>
              <w:spacing w:after="40" w:before="0" w:line="220" w:lineRule="exact"/>
              <w:ind w:hanging="187" w:left="187" w:right="0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Networks (TCP/IP, SNA, X.25, BISYNC, ASYNC)</w:t>
            </w:r>
          </w:p>
          <w:p>
            <w:pPr>
              <w:pStyle w:val="style180"/>
              <w:numPr>
                <w:ilvl w:val="0"/>
                <w:numId w:val="3"/>
              </w:numPr>
              <w:tabs/>
              <w:spacing w:after="40" w:before="0" w:line="220" w:lineRule="exact"/>
              <w:ind w:hanging="187" w:left="187" w:right="0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Determined causes of operating / performance / security issues and what to do about them, including around three dozen severity 1 events that cost clients 5–6 figures per minute and altogether required about two hours to resolve</w:t>
            </w:r>
          </w:p>
          <w:p>
            <w:pPr>
              <w:pStyle w:val="style180"/>
              <w:numPr>
                <w:ilvl w:val="0"/>
                <w:numId w:val="3"/>
              </w:numPr>
              <w:tabs/>
              <w:spacing w:after="101" w:before="0" w:line="220" w:lineRule="exact"/>
              <w:ind w:hanging="187" w:left="187" w:right="0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Interfaced with hardware and software vendor technicians – installed and maintained equipment, machines, wiring, operating systems, and programs</w:t>
            </w:r>
          </w:p>
        </w:tc>
      </w:tr>
      <w:tr>
        <w:trPr>
          <w:trHeight w:hRule="atLeast" w:val="216"/>
          <w:cantSplit w:val="true"/>
        </w:trPr>
        <w:tc>
          <w:tcPr>
            <w:tcW w:type="dxa" w:w="1599"/>
            <w:tcBorders>
              <w:bottom w:color="999999" w:space="0" w:sz="2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tabs/>
              <w:snapToGrid w:val="false"/>
              <w:spacing w:line="100" w:lineRule="atLeast"/>
              <w:ind w:hanging="0" w:left="0" w:right="115"/>
              <w:jc w:val="right"/>
              <w:textAlignment w:val="top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Software Development</w:t>
            </w:r>
          </w:p>
        </w:tc>
        <w:tc>
          <w:tcPr>
            <w:tcW w:type="dxa" w:w="835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0"/>
                <w:numId w:val="3"/>
              </w:numPr>
              <w:tabs/>
              <w:snapToGrid w:val="false"/>
              <w:spacing w:after="40" w:before="0" w:line="220" w:lineRule="exact"/>
              <w:ind w:hanging="187" w:left="187" w:right="0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Applications programs, device drivers, system level (kernel) routines, commercial program products (including privileged / authorized code)</w:t>
            </w:r>
          </w:p>
          <w:p>
            <w:pPr>
              <w:pStyle w:val="style0"/>
              <w:numPr>
                <w:ilvl w:val="0"/>
                <w:numId w:val="3"/>
              </w:numPr>
              <w:tabs/>
              <w:spacing w:after="40" w:before="0" w:line="220" w:lineRule="exact"/>
              <w:ind w:hanging="187" w:left="187" w:right="0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Assembler, MASM, REXX, C, COBOL, shell scripts, VSAM, VTAM, TCP/IP, more</w:t>
            </w:r>
          </w:p>
          <w:p>
            <w:pPr>
              <w:pStyle w:val="style0"/>
              <w:numPr>
                <w:ilvl w:val="0"/>
                <w:numId w:val="3"/>
              </w:numPr>
              <w:tabs/>
              <w:spacing w:after="40" w:before="0" w:line="220" w:lineRule="exact"/>
              <w:ind w:hanging="187" w:left="187" w:right="0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Mainframes to PCs (z/OS, z/VSE, z/VM, zLinux, MS-DOS, Windows, OS/2, WNT)</w:t>
            </w:r>
          </w:p>
          <w:p>
            <w:pPr>
              <w:pStyle w:val="style0"/>
              <w:numPr>
                <w:ilvl w:val="0"/>
                <w:numId w:val="3"/>
              </w:numPr>
              <w:tabs/>
              <w:spacing w:after="40" w:before="0" w:line="220" w:lineRule="exact"/>
              <w:ind w:hanging="187" w:left="187" w:right="0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Created external and internal designs by analyzing needs and requirements</w:t>
            </w:r>
          </w:p>
          <w:p>
            <w:pPr>
              <w:pStyle w:val="style0"/>
              <w:numPr>
                <w:ilvl w:val="0"/>
                <w:numId w:val="3"/>
              </w:numPr>
              <w:tabs/>
              <w:spacing w:after="101" w:before="0" w:line="220" w:lineRule="exact"/>
              <w:ind w:hanging="187" w:left="187" w:right="0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Packaged (aka build and integration) program products using tools including SMP/E, tar / gzip, and InstallShield 3 and 5</w:t>
            </w:r>
          </w:p>
        </w:tc>
      </w:tr>
      <w:tr>
        <w:trPr>
          <w:trHeight w:hRule="atLeast" w:val="216"/>
          <w:cantSplit w:val="true"/>
        </w:trPr>
        <w:tc>
          <w:tcPr>
            <w:tcW w:type="dxa" w:w="1599"/>
            <w:tcBorders>
              <w:bottom w:color="999999" w:space="0" w:sz="2" w:val="single"/>
            </w:tcBorders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tabs/>
              <w:snapToGrid w:val="false"/>
              <w:spacing w:line="100" w:lineRule="atLeast"/>
              <w:ind w:hanging="0" w:left="0" w:right="115"/>
              <w:jc w:val="right"/>
              <w:textAlignment w:val="top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Quality</w:t>
            </w:r>
          </w:p>
          <w:p>
            <w:pPr>
              <w:pStyle w:val="style0"/>
              <w:tabs/>
              <w:spacing w:line="100" w:lineRule="atLeast"/>
              <w:ind w:hanging="0" w:left="0" w:right="115"/>
              <w:jc w:val="right"/>
              <w:textAlignment w:val="top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Assurance</w:t>
            </w:r>
          </w:p>
        </w:tc>
        <w:tc>
          <w:tcPr>
            <w:tcW w:type="dxa" w:w="835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0"/>
                <w:numId w:val="3"/>
              </w:numPr>
              <w:tabs/>
              <w:snapToGrid w:val="false"/>
              <w:spacing w:after="40" w:before="0" w:line="220" w:lineRule="exact"/>
              <w:ind w:hanging="187" w:left="187" w:right="0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Conducted tests and participated in all roles of formal inspections of products, services, and processes in conformance to IBM Systems Institute guidelines</w:t>
            </w:r>
          </w:p>
          <w:p>
            <w:pPr>
              <w:pStyle w:val="style0"/>
              <w:numPr>
                <w:ilvl w:val="0"/>
                <w:numId w:val="3"/>
              </w:numPr>
              <w:tabs/>
              <w:spacing w:after="40" w:before="0" w:line="220" w:lineRule="exact"/>
              <w:ind w:hanging="187" w:left="187" w:right="0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Improved throughput or corrected inadequacies by identifying pertinent metrics of system / program performance, then performing analysis / reconfiguration iterations</w:t>
            </w:r>
          </w:p>
          <w:p>
            <w:pPr>
              <w:pStyle w:val="style0"/>
              <w:numPr>
                <w:ilvl w:val="0"/>
                <w:numId w:val="3"/>
              </w:numPr>
              <w:tabs/>
              <w:spacing w:after="101" w:before="0" w:line="220" w:lineRule="exact"/>
              <w:ind w:hanging="187" w:left="187" w:right="0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Streamlined testing processes by developing automata to drive test case execution and evaluation</w:t>
            </w:r>
          </w:p>
        </w:tc>
      </w:tr>
      <w:tr>
        <w:trPr>
          <w:trHeight w:hRule="atLeast" w:val="360"/>
          <w:cantSplit w:val="true"/>
        </w:trPr>
        <w:tc>
          <w:tcPr>
            <w:tcW w:type="dxa" w:w="1599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tabs/>
              <w:snapToGrid w:val="false"/>
              <w:spacing w:line="100" w:lineRule="atLeast"/>
              <w:ind w:hanging="0" w:left="0" w:right="115"/>
              <w:jc w:val="right"/>
              <w:textAlignment w:val="top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Support /</w:t>
            </w:r>
          </w:p>
          <w:p>
            <w:pPr>
              <w:pStyle w:val="style0"/>
              <w:tabs/>
              <w:spacing w:line="100" w:lineRule="atLeast"/>
              <w:ind w:hanging="0" w:left="0" w:right="115"/>
              <w:jc w:val="right"/>
              <w:textAlignment w:val="top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Consulting /</w:t>
            </w:r>
          </w:p>
          <w:p>
            <w:pPr>
              <w:pStyle w:val="style0"/>
              <w:tabs/>
              <w:spacing w:line="100" w:lineRule="atLeast"/>
              <w:ind w:hanging="0" w:left="0" w:right="115"/>
              <w:jc w:val="right"/>
              <w:textAlignment w:val="top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Teaching</w:t>
            </w:r>
          </w:p>
        </w:tc>
        <w:tc>
          <w:tcPr>
            <w:tcW w:type="dxa" w:w="835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0"/>
                <w:numId w:val="3"/>
              </w:numPr>
              <w:tabs/>
              <w:snapToGrid w:val="false"/>
              <w:spacing w:after="40" w:before="0" w:line="220" w:lineRule="exact"/>
              <w:ind w:hanging="187" w:left="187" w:right="0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Effectively conveyed information and fostered cooperation conversing with and actively listening to clients, customers, peers, subordinates, and superiors</w:t>
            </w:r>
          </w:p>
          <w:p>
            <w:pPr>
              <w:pStyle w:val="style0"/>
              <w:numPr>
                <w:ilvl w:val="0"/>
                <w:numId w:val="3"/>
              </w:numPr>
              <w:tabs/>
              <w:spacing w:after="40" w:before="0" w:line="220" w:lineRule="exact"/>
              <w:ind w:hanging="187" w:left="187" w:right="0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Successfully transferred knowledge via product documentation, presentations, tutorials, formal classes, seminars, and large scale RFP issues and responses</w:t>
            </w:r>
          </w:p>
          <w:p>
            <w:pPr>
              <w:pStyle w:val="style0"/>
              <w:numPr>
                <w:ilvl w:val="0"/>
                <w:numId w:val="3"/>
              </w:numPr>
              <w:tabs/>
              <w:spacing w:after="40" w:before="0" w:line="220" w:lineRule="exact"/>
              <w:ind w:hanging="187" w:left="187" w:right="0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Skilled in BookMaster, nroff, Word Perfect, Office, Project Workbench, much more</w:t>
            </w:r>
          </w:p>
          <w:p>
            <w:pPr>
              <w:pStyle w:val="style0"/>
              <w:numPr>
                <w:ilvl w:val="0"/>
                <w:numId w:val="3"/>
              </w:numPr>
              <w:tabs/>
              <w:spacing w:after="40" w:before="0" w:line="220" w:lineRule="exact"/>
              <w:ind w:hanging="187" w:left="187" w:right="0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Maintained awareness of trends and emerging technologies in the IT industry to stay current and to grasp their implications for client businesses; e.g., began advocating GNU/Linux for personal and client benefit in 1993</w:t>
            </w:r>
          </w:p>
        </w:tc>
      </w:tr>
    </w:tbl>
    <w:tbl>
      <w:tblPr>
        <w:tblW w:type="dxa" w:w="9936"/>
        <w:jc w:val="left"/>
        <w:tblBorders/>
      </w:tblPr>
      <w:tblGrid>
        <w:gridCol w:w="9936"/>
      </w:tblGrid>
      <w:tr>
        <w:trPr>
          <w:trHeight w:hRule="atLeast" w:val="14"/>
          <w:cantSplit w:val="false"/>
        </w:trPr>
        <w:tc>
          <w:tcPr>
            <w:tcW w:type="dxa" w:w="9936"/>
            <w:gridSpan w:val="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spacing w:after="187" w:before="0"/>
              <w:jc w:val="center"/>
            </w:pPr>
            <w:r>
              <w:rPr>
                <w:rFonts w:ascii="Times New Roman" w:cs="Times New Roman" w:eastAsia="Arial Unicode MS" w:hAnsi="Times New Roman"/>
                <w:b/>
                <w:bCs/>
                <w:sz w:val="32"/>
                <w:szCs w:val="32"/>
              </w:rPr>
              <w:t xml:space="preserve">Professional Experience </w:t>
            </w:r>
            <w:r>
              <w:rPr>
                <w:rFonts w:ascii="Times New Roman" w:cs="Times New Roman" w:eastAsia="Arial Unicode MS" w:hAnsi="Times New Roman"/>
                <w:b w:val="false"/>
                <w:bCs w:val="false"/>
                <w:sz w:val="32"/>
                <w:szCs w:val="32"/>
              </w:rPr>
              <w:t>(clients of employer are bulleted)</w:t>
            </w:r>
          </w:p>
        </w:tc>
      </w:tr>
      <w:tr>
        <w:trPr>
          <w:cantSplit w:val="false"/>
        </w:trPr>
        <w:tc>
          <w:tcPr>
            <w:tcW w:type="dxa" w:w="496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0"/>
                <w:numId w:val="5"/>
              </w:numPr>
              <w:snapToGrid w:val="false"/>
              <w:spacing w:after="14" w:before="0" w:line="230" w:lineRule="exact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 xml:space="preserve">Panzer Solutions LLC </w:t>
            </w:r>
            <w:r>
              <w:rPr>
                <w:rFonts w:ascii="Times New Roman" w:cs="Times New Roman" w:eastAsia="Arial Unicode MS" w:hAnsi="Times New Roman"/>
                <w:b w:val="false"/>
                <w:bCs w:val="false"/>
                <w:sz w:val="22"/>
                <w:szCs w:val="22"/>
              </w:rPr>
              <w:t>(2011)</w:t>
            </w: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type="dxa" w:w="497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0"/>
                <w:numId w:val="5"/>
              </w:numPr>
              <w:snapToGrid w:val="false"/>
              <w:spacing w:after="14" w:before="0" w:line="230" w:lineRule="exact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Mainframe Consultant:</w:t>
            </w:r>
          </w:p>
        </w:tc>
      </w:tr>
      <w:tr>
        <w:trPr>
          <w:cantSplit w:val="false"/>
        </w:trPr>
        <w:tc>
          <w:tcPr>
            <w:tcW w:type="dxa" w:w="496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1"/>
                <w:numId w:val="5"/>
              </w:numPr>
              <w:tabs/>
              <w:snapToGrid w:val="false"/>
              <w:spacing w:after="14" w:before="0" w:line="230" w:lineRule="exact"/>
              <w:ind w:hanging="180" w:left="180" w:right="-180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 xml:space="preserve">New York Life Insurance Company </w:t>
            </w:r>
            <w:r>
              <w:rPr>
                <w:rFonts w:ascii="Times New Roman" w:cs="Times New Roman" w:eastAsia="Arial Unicode MS" w:hAnsi="Times New Roman"/>
                <w:b w:val="false"/>
                <w:bCs w:val="false"/>
                <w:sz w:val="22"/>
                <w:szCs w:val="22"/>
              </w:rPr>
              <w:t>(2011)</w:t>
            </w:r>
          </w:p>
        </w:tc>
        <w:tc>
          <w:tcPr>
            <w:tcW w:type="dxa" w:w="497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1"/>
                <w:numId w:val="5"/>
              </w:numPr>
              <w:tabs/>
              <w:snapToGrid w:val="false"/>
              <w:spacing w:after="14" w:before="0" w:line="230" w:lineRule="exact"/>
              <w:ind w:hanging="180" w:left="180" w:right="-180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Senior Systems Programmer (MVS/OE, SSH)</w:t>
            </w:r>
          </w:p>
        </w:tc>
      </w:tr>
      <w:tr>
        <w:trPr>
          <w:cantSplit w:val="false"/>
        </w:trPr>
        <w:tc>
          <w:tcPr>
            <w:tcW w:type="dxa" w:w="496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0"/>
                <w:numId w:val="5"/>
              </w:numPr>
              <w:snapToGrid w:val="false"/>
              <w:spacing w:after="14" w:before="0" w:line="230" w:lineRule="exact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 xml:space="preserve">IBM GTS </w:t>
            </w:r>
            <w:r>
              <w:rPr>
                <w:rFonts w:ascii="Times New Roman" w:cs="Times New Roman" w:eastAsia="Arial Unicode MS" w:hAnsi="Times New Roman"/>
                <w:b w:val="false"/>
                <w:bCs w:val="false"/>
                <w:sz w:val="22"/>
                <w:szCs w:val="22"/>
              </w:rPr>
              <w:t>(2010-2011)</w:t>
            </w:r>
          </w:p>
        </w:tc>
        <w:tc>
          <w:tcPr>
            <w:tcW w:type="dxa" w:w="497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0"/>
                <w:numId w:val="5"/>
              </w:numPr>
              <w:snapToGrid w:val="false"/>
              <w:spacing w:after="14" w:before="0" w:line="230" w:lineRule="exact"/>
            </w:pPr>
            <w:r>
              <w:rPr>
                <w:rFonts w:ascii="Times New Roman" w:cs="Times New Roman" w:eastAsia="Arial Unicode MS" w:hAnsi="Times New Roman"/>
                <w:b/>
                <w:bCs/>
                <w:i/>
                <w:iCs/>
                <w:sz w:val="22"/>
                <w:szCs w:val="22"/>
              </w:rPr>
              <w:t>CLAS</w:t>
            </w: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 xml:space="preserve"> Level 2 Support (z/VM, z/OS, REXX)</w:t>
            </w:r>
          </w:p>
        </w:tc>
      </w:tr>
      <w:tr>
        <w:trPr>
          <w:cantSplit w:val="false"/>
        </w:trPr>
        <w:tc>
          <w:tcPr>
            <w:tcW w:type="dxa" w:w="496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0"/>
                <w:numId w:val="5"/>
              </w:numPr>
              <w:snapToGrid w:val="false"/>
              <w:spacing w:after="14" w:before="0" w:line="230" w:lineRule="exact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 xml:space="preserve">Realistic Computing, Inc. </w:t>
            </w:r>
            <w:r>
              <w:rPr>
                <w:rFonts w:ascii="Times New Roman" w:cs="Times New Roman" w:eastAsia="Arial Unicode MS" w:hAnsi="Times New Roman"/>
                <w:b w:val="false"/>
                <w:bCs w:val="false"/>
                <w:sz w:val="22"/>
                <w:szCs w:val="22"/>
              </w:rPr>
              <w:t>(2006-2009)</w:t>
            </w: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type="dxa" w:w="497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0"/>
                <w:numId w:val="5"/>
              </w:numPr>
              <w:snapToGrid w:val="false"/>
              <w:spacing w:after="14" w:before="0" w:line="230" w:lineRule="exact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Member of the Technical Staff:</w:t>
            </w:r>
          </w:p>
        </w:tc>
      </w:tr>
      <w:tr>
        <w:trPr>
          <w:cantSplit w:val="false"/>
        </w:trPr>
        <w:tc>
          <w:tcPr>
            <w:tcW w:type="dxa" w:w="496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1"/>
                <w:numId w:val="5"/>
              </w:numPr>
              <w:tabs/>
              <w:snapToGrid w:val="false"/>
              <w:spacing w:after="14" w:before="0" w:line="230" w:lineRule="exact"/>
              <w:ind w:hanging="180" w:left="180" w:right="-180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 xml:space="preserve">City of Baltimore–MOIT </w:t>
            </w:r>
            <w:r>
              <w:rPr>
                <w:rFonts w:ascii="Times New Roman" w:cs="Times New Roman" w:eastAsia="Arial Unicode MS" w:hAnsi="Times New Roman"/>
                <w:b w:val="false"/>
                <w:bCs w:val="false"/>
                <w:sz w:val="22"/>
                <w:szCs w:val="22"/>
              </w:rPr>
              <w:t>(2006-2009)</w:t>
            </w:r>
          </w:p>
        </w:tc>
        <w:tc>
          <w:tcPr>
            <w:tcW w:type="dxa" w:w="497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1"/>
                <w:numId w:val="5"/>
              </w:numPr>
              <w:tabs/>
              <w:snapToGrid w:val="false"/>
              <w:spacing w:after="14" w:before="0" w:line="230" w:lineRule="exact"/>
              <w:ind w:hanging="180" w:left="180" w:right="-180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IBM Systems Programmer (z/VM, z/VSE, CICS)</w:t>
            </w:r>
          </w:p>
        </w:tc>
      </w:tr>
      <w:tr>
        <w:trPr>
          <w:cantSplit w:val="false"/>
        </w:trPr>
        <w:tc>
          <w:tcPr>
            <w:tcW w:type="dxa" w:w="496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0"/>
                <w:numId w:val="5"/>
              </w:numPr>
              <w:snapToGrid w:val="false"/>
              <w:spacing w:after="14" w:before="0" w:line="230" w:lineRule="exact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 xml:space="preserve">America Online </w:t>
            </w:r>
            <w:r>
              <w:rPr>
                <w:rFonts w:ascii="Times New Roman" w:cs="Times New Roman" w:eastAsia="Arial Unicode MS" w:hAnsi="Times New Roman"/>
                <w:b w:val="false"/>
                <w:bCs w:val="false"/>
                <w:sz w:val="22"/>
                <w:szCs w:val="22"/>
              </w:rPr>
              <w:t>(2000-2001)</w:t>
            </w:r>
          </w:p>
        </w:tc>
        <w:tc>
          <w:tcPr>
            <w:tcW w:type="dxa" w:w="497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0"/>
                <w:numId w:val="5"/>
              </w:numPr>
              <w:snapToGrid w:val="false"/>
              <w:spacing w:after="14" w:before="0" w:line="230" w:lineRule="exact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Senior Systems Analyst (HP/UX, C, Perl)</w:t>
            </w:r>
          </w:p>
        </w:tc>
      </w:tr>
      <w:tr>
        <w:trPr>
          <w:cantSplit w:val="false"/>
        </w:trPr>
        <w:tc>
          <w:tcPr>
            <w:tcW w:type="dxa" w:w="496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0"/>
                <w:numId w:val="5"/>
              </w:numPr>
              <w:snapToGrid w:val="false"/>
              <w:spacing w:after="14" w:before="0" w:line="230" w:lineRule="exact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 xml:space="preserve">Keane/AGS Information Services </w:t>
            </w:r>
            <w:r>
              <w:rPr>
                <w:rFonts w:ascii="Times New Roman" w:cs="Times New Roman" w:eastAsia="Arial Unicode MS" w:hAnsi="Times New Roman"/>
                <w:b w:val="false"/>
                <w:bCs w:val="false"/>
                <w:sz w:val="22"/>
                <w:szCs w:val="22"/>
              </w:rPr>
              <w:t>(1990-2000)</w:t>
            </w: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type="dxa" w:w="497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0"/>
                <w:numId w:val="5"/>
              </w:numPr>
              <w:snapToGrid w:val="false"/>
              <w:spacing w:after="14" w:before="0" w:line="230" w:lineRule="exact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Senior Consultant:</w:t>
            </w:r>
          </w:p>
        </w:tc>
      </w:tr>
      <w:tr>
        <w:trPr>
          <w:cantSplit w:val="false"/>
        </w:trPr>
        <w:tc>
          <w:tcPr>
            <w:tcW w:type="dxa" w:w="496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1"/>
                <w:numId w:val="5"/>
              </w:numPr>
              <w:tabs/>
              <w:snapToGrid w:val="false"/>
              <w:spacing w:after="14" w:before="0" w:line="230" w:lineRule="exact"/>
              <w:ind w:hanging="180" w:left="180" w:right="-180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 xml:space="preserve">Verizon </w:t>
            </w:r>
            <w:r>
              <w:rPr>
                <w:rFonts w:ascii="Times New Roman" w:cs="Times New Roman" w:eastAsia="Arial Unicode MS" w:hAnsi="Times New Roman"/>
                <w:b w:val="false"/>
                <w:bCs w:val="false"/>
                <w:sz w:val="22"/>
                <w:szCs w:val="22"/>
              </w:rPr>
              <w:t>(1999)</w:t>
            </w:r>
          </w:p>
        </w:tc>
        <w:tc>
          <w:tcPr>
            <w:tcW w:type="dxa" w:w="497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1"/>
                <w:numId w:val="5"/>
              </w:numPr>
              <w:tabs/>
              <w:snapToGrid w:val="false"/>
              <w:spacing w:after="14" w:before="0" w:line="230" w:lineRule="exact"/>
              <w:ind w:hanging="180" w:left="180" w:right="-180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Mainframe Developer (MVS, COBOL, IMS, DB2)</w:t>
            </w:r>
          </w:p>
        </w:tc>
      </w:tr>
      <w:tr>
        <w:trPr>
          <w:cantSplit w:val="false"/>
        </w:trPr>
        <w:tc>
          <w:tcPr>
            <w:tcW w:type="dxa" w:w="496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1"/>
                <w:numId w:val="5"/>
              </w:numPr>
              <w:tabs/>
              <w:snapToGrid w:val="false"/>
              <w:spacing w:after="14" w:before="0" w:line="230" w:lineRule="exact"/>
              <w:ind w:hanging="180" w:left="180" w:right="-180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 xml:space="preserve">Group 1 Software </w:t>
            </w:r>
            <w:r>
              <w:rPr>
                <w:rFonts w:ascii="Times New Roman" w:cs="Times New Roman" w:eastAsia="Arial Unicode MS" w:hAnsi="Times New Roman"/>
                <w:b w:val="false"/>
                <w:bCs w:val="false"/>
                <w:sz w:val="22"/>
                <w:szCs w:val="22"/>
              </w:rPr>
              <w:t>(1993-1999)</w:t>
            </w:r>
          </w:p>
        </w:tc>
        <w:tc>
          <w:tcPr>
            <w:tcW w:type="dxa" w:w="497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1"/>
                <w:numId w:val="5"/>
              </w:numPr>
              <w:tabs/>
              <w:snapToGrid w:val="false"/>
              <w:spacing w:after="14" w:before="0" w:line="230" w:lineRule="exact"/>
              <w:ind w:hanging="180" w:left="180" w:right="-180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Platform Specialist/UNIX Administrator</w:t>
            </w:r>
          </w:p>
        </w:tc>
      </w:tr>
      <w:tr>
        <w:trPr>
          <w:cantSplit w:val="false"/>
        </w:trPr>
        <w:tc>
          <w:tcPr>
            <w:tcW w:type="dxa" w:w="496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1"/>
                <w:numId w:val="5"/>
              </w:numPr>
              <w:tabs/>
              <w:snapToGrid w:val="false"/>
              <w:spacing w:after="14" w:before="0" w:line="230" w:lineRule="exact"/>
              <w:ind w:hanging="180" w:left="180" w:right="-180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 xml:space="preserve">IBM FSD </w:t>
            </w:r>
            <w:r>
              <w:rPr>
                <w:rFonts w:ascii="Times New Roman" w:cs="Times New Roman" w:eastAsia="Arial Unicode MS" w:hAnsi="Times New Roman"/>
                <w:b w:val="false"/>
                <w:bCs w:val="false"/>
                <w:sz w:val="22"/>
                <w:szCs w:val="22"/>
              </w:rPr>
              <w:t>(1992-1993)</w:t>
            </w:r>
          </w:p>
        </w:tc>
        <w:tc>
          <w:tcPr>
            <w:tcW w:type="dxa" w:w="497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1"/>
                <w:numId w:val="5"/>
              </w:numPr>
              <w:tabs/>
              <w:snapToGrid w:val="false"/>
              <w:spacing w:after="14" w:before="0" w:line="230" w:lineRule="exact"/>
              <w:ind w:hanging="180" w:left="180" w:right="-180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SSA OCD Developer (OS/2 device driver)</w:t>
            </w:r>
          </w:p>
        </w:tc>
      </w:tr>
      <w:tr>
        <w:trPr>
          <w:cantSplit w:val="false"/>
        </w:trPr>
        <w:tc>
          <w:tcPr>
            <w:tcW w:type="dxa" w:w="496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1"/>
                <w:numId w:val="5"/>
              </w:numPr>
              <w:tabs/>
              <w:snapToGrid w:val="false"/>
              <w:spacing w:after="14" w:before="0" w:line="230" w:lineRule="exact"/>
              <w:ind w:hanging="180" w:left="180" w:right="-180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 xml:space="preserve">National Geographic Society </w:t>
            </w:r>
            <w:r>
              <w:rPr>
                <w:rFonts w:ascii="Times New Roman" w:cs="Times New Roman" w:eastAsia="Arial Unicode MS" w:hAnsi="Times New Roman"/>
                <w:b w:val="false"/>
                <w:bCs w:val="false"/>
                <w:sz w:val="22"/>
                <w:szCs w:val="22"/>
              </w:rPr>
              <w:t>(1992)</w:t>
            </w:r>
          </w:p>
        </w:tc>
        <w:tc>
          <w:tcPr>
            <w:tcW w:type="dxa" w:w="497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1"/>
                <w:numId w:val="5"/>
              </w:numPr>
              <w:tabs/>
              <w:snapToGrid w:val="false"/>
              <w:spacing w:after="14" w:before="0" w:line="230" w:lineRule="exact"/>
              <w:ind w:hanging="180" w:left="180" w:right="-180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Networking Architecture Consultant</w:t>
            </w:r>
          </w:p>
        </w:tc>
      </w:tr>
      <w:tr>
        <w:trPr>
          <w:cantSplit w:val="false"/>
        </w:trPr>
        <w:tc>
          <w:tcPr>
            <w:tcW w:type="dxa" w:w="496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1"/>
                <w:numId w:val="5"/>
              </w:numPr>
              <w:tabs/>
              <w:snapToGrid w:val="false"/>
              <w:spacing w:after="14" w:before="0" w:line="230" w:lineRule="exact"/>
              <w:ind w:hanging="180" w:left="180" w:right="-180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 xml:space="preserve">IBM FSD / AT&amp;T </w:t>
            </w:r>
            <w:r>
              <w:rPr>
                <w:rFonts w:ascii="Times New Roman" w:cs="Times New Roman" w:eastAsia="Arial Unicode MS" w:hAnsi="Times New Roman"/>
                <w:b w:val="false"/>
                <w:bCs w:val="false"/>
                <w:sz w:val="22"/>
                <w:szCs w:val="22"/>
              </w:rPr>
              <w:t>(1992)</w:t>
            </w:r>
          </w:p>
        </w:tc>
        <w:tc>
          <w:tcPr>
            <w:tcW w:type="dxa" w:w="497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1"/>
                <w:numId w:val="5"/>
              </w:numPr>
              <w:tabs/>
              <w:snapToGrid w:val="false"/>
              <w:spacing w:after="14" w:before="0" w:line="230" w:lineRule="exact"/>
              <w:ind w:hanging="180" w:left="180" w:right="-180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Member of the SBIS RFP Response Team</w:t>
            </w:r>
          </w:p>
        </w:tc>
      </w:tr>
      <w:tr>
        <w:trPr>
          <w:cantSplit w:val="false"/>
        </w:trPr>
        <w:tc>
          <w:tcPr>
            <w:tcW w:type="dxa" w:w="496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1"/>
                <w:numId w:val="5"/>
              </w:numPr>
              <w:tabs/>
              <w:snapToGrid w:val="false"/>
              <w:spacing w:after="14" w:before="0" w:line="230" w:lineRule="exact"/>
              <w:ind w:hanging="180" w:left="180" w:right="-180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 xml:space="preserve">NASDAQ Stock Market </w:t>
            </w:r>
            <w:r>
              <w:rPr>
                <w:rFonts w:ascii="Times New Roman" w:cs="Times New Roman" w:eastAsia="Arial Unicode MS" w:hAnsi="Times New Roman"/>
                <w:b w:val="false"/>
                <w:bCs w:val="false"/>
                <w:sz w:val="22"/>
                <w:szCs w:val="22"/>
              </w:rPr>
              <w:t>(1991-1992)</w:t>
            </w:r>
          </w:p>
        </w:tc>
        <w:tc>
          <w:tcPr>
            <w:tcW w:type="dxa" w:w="497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1"/>
                <w:numId w:val="5"/>
              </w:numPr>
              <w:tabs/>
              <w:snapToGrid w:val="false"/>
              <w:spacing w:after="14" w:before="0" w:line="230" w:lineRule="exact"/>
              <w:ind w:hanging="180" w:left="180" w:right="-180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Network RFI/RFP Support Specialist</w:t>
            </w:r>
          </w:p>
        </w:tc>
      </w:tr>
      <w:tr>
        <w:trPr>
          <w:cantSplit w:val="false"/>
        </w:trPr>
        <w:tc>
          <w:tcPr>
            <w:tcW w:type="dxa" w:w="496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1"/>
                <w:numId w:val="5"/>
              </w:numPr>
              <w:tabs/>
              <w:snapToGrid w:val="false"/>
              <w:spacing w:after="14" w:before="0" w:line="230" w:lineRule="exact"/>
              <w:ind w:hanging="180" w:left="180" w:right="-180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 xml:space="preserve">National Security Agency </w:t>
            </w:r>
            <w:r>
              <w:rPr>
                <w:rFonts w:ascii="Times New Roman" w:cs="Times New Roman" w:eastAsia="Arial Unicode MS" w:hAnsi="Times New Roman"/>
                <w:b w:val="false"/>
                <w:bCs w:val="false"/>
                <w:sz w:val="22"/>
                <w:szCs w:val="22"/>
              </w:rPr>
              <w:t>(1991)</w:t>
            </w:r>
          </w:p>
        </w:tc>
        <w:tc>
          <w:tcPr>
            <w:tcW w:type="dxa" w:w="497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1"/>
                <w:numId w:val="5"/>
              </w:numPr>
              <w:tabs/>
              <w:snapToGrid w:val="false"/>
              <w:spacing w:after="14" w:before="0" w:line="230" w:lineRule="exact"/>
              <w:ind w:hanging="180" w:left="180" w:right="-180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X Windows Developer (HP 9000 HP/UX, C)</w:t>
            </w:r>
          </w:p>
        </w:tc>
      </w:tr>
      <w:tr>
        <w:trPr>
          <w:cantSplit w:val="false"/>
        </w:trPr>
        <w:tc>
          <w:tcPr>
            <w:tcW w:type="dxa" w:w="496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1"/>
                <w:numId w:val="5"/>
              </w:numPr>
              <w:tabs/>
              <w:snapToGrid w:val="false"/>
              <w:spacing w:after="14" w:before="0" w:line="230" w:lineRule="exact"/>
              <w:ind w:hanging="180" w:left="180" w:right="-180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 xml:space="preserve">IBM ASD </w:t>
            </w:r>
            <w:r>
              <w:rPr>
                <w:rFonts w:ascii="Times New Roman" w:cs="Times New Roman" w:eastAsia="Arial Unicode MS" w:hAnsi="Times New Roman"/>
                <w:b w:val="false"/>
                <w:bCs w:val="false"/>
                <w:sz w:val="22"/>
                <w:szCs w:val="22"/>
              </w:rPr>
              <w:t>(1990-1991)</w:t>
            </w:r>
          </w:p>
        </w:tc>
        <w:tc>
          <w:tcPr>
            <w:tcW w:type="dxa" w:w="497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1"/>
                <w:numId w:val="5"/>
              </w:numPr>
              <w:tabs/>
              <w:snapToGrid w:val="false"/>
              <w:spacing w:after="14" w:before="0" w:line="230" w:lineRule="exact"/>
              <w:ind w:hanging="180" w:left="180" w:right="-180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Build and Integration Specialist (MVS)</w:t>
            </w:r>
          </w:p>
        </w:tc>
      </w:tr>
      <w:tr>
        <w:trPr>
          <w:cantSplit w:val="false"/>
        </w:trPr>
        <w:tc>
          <w:tcPr>
            <w:tcW w:type="dxa" w:w="496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0"/>
                <w:numId w:val="5"/>
              </w:numPr>
              <w:snapToGrid w:val="false"/>
              <w:spacing w:after="14" w:before="0" w:line="230" w:lineRule="exact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 xml:space="preserve">ARINC Research </w:t>
            </w:r>
            <w:r>
              <w:rPr>
                <w:rFonts w:ascii="Times New Roman" w:cs="Times New Roman" w:eastAsia="Arial Unicode MS" w:hAnsi="Times New Roman"/>
                <w:b w:val="false"/>
                <w:bCs w:val="false"/>
                <w:sz w:val="22"/>
                <w:szCs w:val="22"/>
              </w:rPr>
              <w:t>(1989-1990)</w:t>
            </w:r>
          </w:p>
        </w:tc>
        <w:tc>
          <w:tcPr>
            <w:tcW w:type="dxa" w:w="497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0"/>
                <w:numId w:val="5"/>
              </w:numPr>
              <w:snapToGrid w:val="false"/>
              <w:spacing w:after="14" w:before="0" w:line="230" w:lineRule="exact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Principal Analyst (UNIX, C, TCP/IP)</w:t>
            </w:r>
          </w:p>
        </w:tc>
      </w:tr>
      <w:tr>
        <w:trPr>
          <w:cantSplit w:val="false"/>
        </w:trPr>
        <w:tc>
          <w:tcPr>
            <w:tcW w:type="dxa" w:w="496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0"/>
                <w:numId w:val="5"/>
              </w:numPr>
              <w:snapToGrid w:val="false"/>
              <w:spacing w:after="14" w:before="0" w:line="230" w:lineRule="exact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 xml:space="preserve">Computer Associates, International </w:t>
            </w:r>
            <w:r>
              <w:rPr>
                <w:rFonts w:ascii="Times New Roman" w:cs="Times New Roman" w:eastAsia="Arial Unicode MS" w:hAnsi="Times New Roman"/>
                <w:b w:val="false"/>
                <w:bCs w:val="false"/>
                <w:sz w:val="22"/>
                <w:szCs w:val="22"/>
              </w:rPr>
              <w:t>(1988-1989)</w:t>
            </w:r>
          </w:p>
        </w:tc>
        <w:tc>
          <w:tcPr>
            <w:tcW w:type="dxa" w:w="497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0"/>
                <w:numId w:val="5"/>
              </w:numPr>
              <w:snapToGrid w:val="false"/>
              <w:spacing w:after="14" w:before="0" w:line="230" w:lineRule="exact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 xml:space="preserve">Senior Product Engineer </w:t>
            </w:r>
            <w:r>
              <w:rPr>
                <w:rFonts w:ascii="Times New Roman" w:cs="Times New Roman" w:eastAsia="Arial Unicode MS" w:hAnsi="Times New Roman"/>
                <w:b/>
                <w:bCs/>
                <w:i w:val="false"/>
                <w:iCs w:val="false"/>
                <w:sz w:val="22"/>
                <w:szCs w:val="22"/>
              </w:rPr>
              <w:t>(</w:t>
            </w:r>
            <w:r>
              <w:rPr>
                <w:rFonts w:ascii="Times New Roman" w:cs="Times New Roman" w:eastAsia="Arial Unicode MS" w:hAnsi="Times New Roman"/>
                <w:b/>
                <w:bCs/>
                <w:i/>
                <w:iCs/>
                <w:sz w:val="22"/>
                <w:szCs w:val="22"/>
              </w:rPr>
              <w:t>CA-FastDASD</w:t>
            </w:r>
            <w:r>
              <w:rPr>
                <w:rFonts w:ascii="Times New Roman" w:cs="Times New Roman" w:eastAsia="Arial Unicode MS" w:hAnsi="Times New Roman"/>
                <w:b/>
                <w:bCs/>
                <w:i w:val="false"/>
                <w:iCs w:val="false"/>
                <w:sz w:val="22"/>
                <w:szCs w:val="22"/>
              </w:rPr>
              <w:t>)</w:t>
            </w:r>
          </w:p>
        </w:tc>
      </w:tr>
      <w:tr>
        <w:trPr>
          <w:cantSplit w:val="false"/>
        </w:trPr>
        <w:tc>
          <w:tcPr>
            <w:tcW w:type="dxa" w:w="496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0"/>
                <w:numId w:val="5"/>
              </w:numPr>
              <w:snapToGrid w:val="false"/>
              <w:spacing w:after="14" w:before="0" w:line="230" w:lineRule="exact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 xml:space="preserve">Network Solutions </w:t>
            </w:r>
            <w:r>
              <w:rPr>
                <w:rFonts w:ascii="Times New Roman" w:cs="Times New Roman" w:eastAsia="Arial Unicode MS" w:hAnsi="Times New Roman"/>
                <w:b w:val="false"/>
                <w:bCs w:val="false"/>
                <w:sz w:val="22"/>
                <w:szCs w:val="22"/>
              </w:rPr>
              <w:t>(1984-1988)</w:t>
            </w:r>
          </w:p>
        </w:tc>
        <w:tc>
          <w:tcPr>
            <w:tcW w:type="dxa" w:w="497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0"/>
                <w:numId w:val="5"/>
              </w:numPr>
              <w:snapToGrid w:val="false"/>
              <w:spacing w:after="14" w:before="0" w:line="230" w:lineRule="exact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 xml:space="preserve">Lead Software Engineer </w:t>
            </w:r>
            <w:r>
              <w:rPr>
                <w:rFonts w:ascii="Times New Roman" w:cs="Times New Roman" w:eastAsia="Arial Unicode MS" w:hAnsi="Times New Roman"/>
                <w:b/>
                <w:bCs/>
                <w:i w:val="false"/>
                <w:iCs w:val="false"/>
                <w:sz w:val="22"/>
                <w:szCs w:val="22"/>
              </w:rPr>
              <w:t>(</w:t>
            </w:r>
            <w:r>
              <w:rPr>
                <w:rFonts w:ascii="Times New Roman" w:cs="Times New Roman" w:eastAsia="Arial Unicode MS" w:hAnsi="Times New Roman"/>
                <w:b/>
                <w:bCs/>
                <w:i/>
                <w:iCs/>
                <w:sz w:val="22"/>
                <w:szCs w:val="22"/>
              </w:rPr>
              <w:t>DDN/MVS</w:t>
            </w:r>
            <w:r>
              <w:rPr>
                <w:rFonts w:ascii="Times New Roman" w:cs="Times New Roman" w:eastAsia="Arial Unicode MS" w:hAnsi="Times New Roman"/>
                <w:b/>
                <w:bCs/>
                <w:i w:val="false"/>
                <w:iCs w:val="false"/>
                <w:sz w:val="22"/>
                <w:szCs w:val="22"/>
              </w:rPr>
              <w:t>)</w:t>
            </w:r>
          </w:p>
        </w:tc>
      </w:tr>
      <w:tr>
        <w:trPr>
          <w:cantSplit w:val="false"/>
        </w:trPr>
        <w:tc>
          <w:tcPr>
            <w:tcW w:type="dxa" w:w="496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0"/>
                <w:numId w:val="5"/>
              </w:numPr>
              <w:snapToGrid w:val="false"/>
              <w:spacing w:after="14" w:before="0" w:line="230" w:lineRule="exact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 xml:space="preserve">Computer Sciences Corp. </w:t>
            </w:r>
            <w:r>
              <w:rPr>
                <w:rFonts w:ascii="Times New Roman" w:cs="Times New Roman" w:eastAsia="Arial Unicode MS" w:hAnsi="Times New Roman"/>
                <w:b w:val="false"/>
                <w:bCs w:val="false"/>
                <w:sz w:val="22"/>
                <w:szCs w:val="22"/>
              </w:rPr>
              <w:t>(1983-1984)</w:t>
            </w: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type="dxa" w:w="497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0"/>
                <w:numId w:val="5"/>
              </w:numPr>
              <w:snapToGrid w:val="false"/>
              <w:spacing w:after="14" w:before="0" w:line="230" w:lineRule="exact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Computer Scientist:</w:t>
            </w:r>
          </w:p>
        </w:tc>
      </w:tr>
      <w:tr>
        <w:trPr>
          <w:cantSplit w:val="false"/>
        </w:trPr>
        <w:tc>
          <w:tcPr>
            <w:tcW w:type="dxa" w:w="496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1"/>
                <w:numId w:val="5"/>
              </w:numPr>
              <w:tabs/>
              <w:snapToGrid w:val="false"/>
              <w:spacing w:after="14" w:before="0" w:line="230" w:lineRule="exact"/>
              <w:ind w:hanging="180" w:left="180" w:right="-180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 xml:space="preserve">NASA Goddard Space Flight Center </w:t>
            </w:r>
            <w:r>
              <w:rPr>
                <w:rFonts w:ascii="Times New Roman" w:cs="Times New Roman" w:eastAsia="Arial Unicode MS" w:hAnsi="Times New Roman"/>
                <w:b w:val="false"/>
                <w:bCs w:val="false"/>
                <w:sz w:val="22"/>
                <w:szCs w:val="22"/>
              </w:rPr>
              <w:t>(1983-1984)</w:t>
            </w:r>
          </w:p>
        </w:tc>
        <w:tc>
          <w:tcPr>
            <w:tcW w:type="dxa" w:w="497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1"/>
                <w:numId w:val="5"/>
              </w:numPr>
              <w:tabs/>
              <w:snapToGrid w:val="false"/>
              <w:spacing w:after="14" w:before="0" w:line="230" w:lineRule="exact"/>
              <w:ind w:hanging="180" w:left="180" w:right="-180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Senior Systems Programmer (VM, Networking)</w:t>
            </w:r>
          </w:p>
        </w:tc>
      </w:tr>
      <w:tr>
        <w:trPr>
          <w:cantSplit w:val="false"/>
        </w:trPr>
        <w:tc>
          <w:tcPr>
            <w:tcW w:type="dxa" w:w="496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0"/>
                <w:numId w:val="5"/>
              </w:numPr>
              <w:snapToGrid w:val="false"/>
              <w:spacing w:after="14" w:before="0" w:line="230" w:lineRule="exact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 xml:space="preserve">COMNET </w:t>
            </w:r>
            <w:r>
              <w:rPr>
                <w:rFonts w:ascii="Times New Roman" w:cs="Times New Roman" w:eastAsia="Arial Unicode MS" w:hAnsi="Times New Roman"/>
                <w:b w:val="false"/>
                <w:bCs w:val="false"/>
                <w:sz w:val="22"/>
                <w:szCs w:val="22"/>
              </w:rPr>
              <w:t>(1982-1983)</w:t>
            </w:r>
          </w:p>
        </w:tc>
        <w:tc>
          <w:tcPr>
            <w:tcW w:type="dxa" w:w="497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0"/>
                <w:numId w:val="5"/>
              </w:numPr>
              <w:snapToGrid w:val="false"/>
              <w:spacing w:after="14" w:before="0" w:line="230" w:lineRule="exact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 xml:space="preserve">Senior Systems Programmer/Developer </w:t>
            </w:r>
            <w:r>
              <w:rPr>
                <w:rFonts w:ascii="Times New Roman" w:cs="Times New Roman" w:eastAsia="Arial Unicode MS" w:hAnsi="Times New Roman"/>
                <w:b/>
                <w:bCs/>
                <w:i w:val="false"/>
                <w:iCs w:val="false"/>
                <w:sz w:val="22"/>
                <w:szCs w:val="22"/>
              </w:rPr>
              <w:t>(</w:t>
            </w:r>
            <w:r>
              <w:rPr>
                <w:rFonts w:ascii="Times New Roman" w:cs="Times New Roman" w:eastAsia="Arial Unicode MS" w:hAnsi="Times New Roman"/>
                <w:b/>
                <w:bCs/>
                <w:i/>
                <w:iCs/>
                <w:sz w:val="22"/>
                <w:szCs w:val="22"/>
              </w:rPr>
              <w:t>ALPHA</w:t>
            </w:r>
            <w:r>
              <w:rPr>
                <w:rFonts w:ascii="Times New Roman" w:cs="Times New Roman" w:eastAsia="Arial Unicode MS" w:hAnsi="Times New Roman"/>
                <w:b/>
                <w:bCs/>
                <w:i w:val="false"/>
                <w:iCs w:val="false"/>
                <w:sz w:val="22"/>
                <w:szCs w:val="22"/>
              </w:rPr>
              <w:t>)</w:t>
            </w:r>
          </w:p>
        </w:tc>
      </w:tr>
      <w:tr>
        <w:trPr>
          <w:cantSplit w:val="false"/>
        </w:trPr>
        <w:tc>
          <w:tcPr>
            <w:tcW w:type="dxa" w:w="496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0"/>
                <w:numId w:val="5"/>
              </w:numPr>
              <w:snapToGrid w:val="false"/>
              <w:spacing w:after="14" w:before="0" w:line="230" w:lineRule="exact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 xml:space="preserve">Johnson Systems </w:t>
            </w:r>
            <w:r>
              <w:rPr>
                <w:rFonts w:ascii="Times New Roman" w:cs="Times New Roman" w:eastAsia="Arial Unicode MS" w:hAnsi="Times New Roman"/>
                <w:b w:val="false"/>
                <w:bCs w:val="false"/>
                <w:sz w:val="22"/>
                <w:szCs w:val="22"/>
              </w:rPr>
              <w:t>(1980-1982)</w:t>
            </w:r>
          </w:p>
        </w:tc>
        <w:tc>
          <w:tcPr>
            <w:tcW w:type="dxa" w:w="497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0"/>
                <w:numId w:val="5"/>
              </w:numPr>
              <w:snapToGrid w:val="false"/>
              <w:spacing w:after="14" w:before="0" w:line="230" w:lineRule="exact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 xml:space="preserve">Software Developer </w:t>
            </w:r>
            <w:r>
              <w:rPr>
                <w:rFonts w:ascii="Times New Roman" w:cs="Times New Roman" w:eastAsia="Arial Unicode MS" w:hAnsi="Times New Roman"/>
                <w:b/>
                <w:bCs/>
                <w:i w:val="false"/>
                <w:iCs w:val="false"/>
                <w:sz w:val="22"/>
                <w:szCs w:val="22"/>
              </w:rPr>
              <w:t>(</w:t>
            </w:r>
            <w:r>
              <w:rPr>
                <w:rFonts w:ascii="Times New Roman" w:cs="Times New Roman" w:eastAsia="Arial Unicode MS" w:hAnsi="Times New Roman"/>
                <w:b/>
                <w:bCs/>
                <w:i/>
                <w:iCs/>
                <w:sz w:val="22"/>
                <w:szCs w:val="22"/>
              </w:rPr>
              <w:t>JARS</w:t>
            </w:r>
            <w:r>
              <w:rPr>
                <w:rFonts w:ascii="Times New Roman" w:cs="Times New Roman" w:eastAsia="Arial Unicode MS" w:hAnsi="Times New Roman"/>
                <w:b/>
                <w:bCs/>
                <w:i w:val="false"/>
                <w:iCs w:val="false"/>
                <w:sz w:val="22"/>
                <w:szCs w:val="22"/>
              </w:rPr>
              <w:t xml:space="preserve">, </w:t>
            </w:r>
            <w:r>
              <w:rPr>
                <w:rFonts w:ascii="Times New Roman" w:cs="Times New Roman" w:eastAsia="Arial Unicode MS" w:hAnsi="Times New Roman"/>
                <w:b/>
                <w:bCs/>
                <w:i/>
                <w:iCs/>
                <w:sz w:val="22"/>
                <w:szCs w:val="22"/>
              </w:rPr>
              <w:t>ALARM</w:t>
            </w:r>
            <w:r>
              <w:rPr>
                <w:rFonts w:ascii="Times New Roman" w:cs="Times New Roman" w:eastAsia="Arial Unicode MS" w:hAnsi="Times New Roman"/>
                <w:b/>
                <w:bCs/>
                <w:i w:val="false"/>
                <w:iCs w:val="false"/>
                <w:sz w:val="22"/>
                <w:szCs w:val="22"/>
              </w:rPr>
              <w:t xml:space="preserve">, </w:t>
            </w:r>
            <w:r>
              <w:rPr>
                <w:rFonts w:ascii="Times New Roman" w:cs="Times New Roman" w:eastAsia="Arial Unicode MS" w:hAnsi="Times New Roman"/>
                <w:b/>
                <w:bCs/>
                <w:i/>
                <w:iCs/>
                <w:sz w:val="22"/>
                <w:szCs w:val="22"/>
              </w:rPr>
              <w:t>APEX</w:t>
            </w:r>
            <w:r>
              <w:rPr>
                <w:rFonts w:ascii="Times New Roman" w:cs="Times New Roman" w:eastAsia="Arial Unicode MS" w:hAnsi="Times New Roman"/>
                <w:b/>
                <w:bCs/>
                <w:i w:val="false"/>
                <w:iCs w:val="false"/>
                <w:sz w:val="22"/>
                <w:szCs w:val="22"/>
              </w:rPr>
              <w:t>)</w:t>
            </w:r>
          </w:p>
        </w:tc>
      </w:tr>
      <w:tr>
        <w:trPr>
          <w:cantSplit w:val="false"/>
        </w:trPr>
        <w:tc>
          <w:tcPr>
            <w:tcW w:type="dxa" w:w="496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0"/>
                <w:numId w:val="5"/>
              </w:numPr>
              <w:snapToGrid w:val="false"/>
              <w:spacing w:after="14" w:before="0" w:line="230" w:lineRule="exact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 xml:space="preserve">Fairchild Industries </w:t>
            </w:r>
            <w:r>
              <w:rPr>
                <w:rFonts w:ascii="Times New Roman" w:cs="Times New Roman" w:eastAsia="Arial Unicode MS" w:hAnsi="Times New Roman"/>
                <w:b w:val="false"/>
                <w:bCs w:val="false"/>
                <w:sz w:val="22"/>
                <w:szCs w:val="22"/>
              </w:rPr>
              <w:t>(1979-1980)</w:t>
            </w:r>
          </w:p>
        </w:tc>
        <w:tc>
          <w:tcPr>
            <w:tcW w:type="dxa" w:w="497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0"/>
                <w:numId w:val="5"/>
              </w:numPr>
              <w:snapToGrid w:val="false"/>
              <w:spacing w:after="14" w:before="0" w:line="230" w:lineRule="exact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Senior Systems Programmer (VM, VS1, and MVT)</w:t>
            </w:r>
          </w:p>
        </w:tc>
      </w:tr>
      <w:tr>
        <w:trPr>
          <w:cantSplit w:val="false"/>
        </w:trPr>
        <w:tc>
          <w:tcPr>
            <w:tcW w:type="dxa" w:w="496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0"/>
                <w:numId w:val="5"/>
              </w:numPr>
              <w:snapToGrid w:val="false"/>
              <w:spacing w:after="14" w:before="0" w:line="230" w:lineRule="exact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 xml:space="preserve">General Electric Information Services </w:t>
            </w:r>
            <w:r>
              <w:rPr>
                <w:rFonts w:ascii="Times New Roman" w:cs="Times New Roman" w:eastAsia="Arial Unicode MS" w:hAnsi="Times New Roman"/>
                <w:b w:val="false"/>
                <w:bCs w:val="false"/>
                <w:sz w:val="22"/>
                <w:szCs w:val="22"/>
              </w:rPr>
              <w:t>(1978-1979)</w:t>
            </w:r>
          </w:p>
        </w:tc>
        <w:tc>
          <w:tcPr>
            <w:tcW w:type="dxa" w:w="497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0"/>
                <w:numId w:val="5"/>
              </w:numPr>
              <w:snapToGrid w:val="false"/>
              <w:spacing w:after="14" w:before="0" w:line="230" w:lineRule="exact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Systems Analyst (MVS Maintenance Specialist)</w:t>
            </w:r>
          </w:p>
        </w:tc>
      </w:tr>
      <w:tr>
        <w:trPr>
          <w:cantSplit w:val="false"/>
        </w:trPr>
        <w:tc>
          <w:tcPr>
            <w:tcW w:type="dxa" w:w="496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0"/>
                <w:numId w:val="5"/>
              </w:numPr>
              <w:snapToGrid w:val="false"/>
              <w:spacing w:after="14" w:before="0" w:line="230" w:lineRule="exact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 xml:space="preserve">COMNET </w:t>
            </w:r>
            <w:r>
              <w:rPr>
                <w:rFonts w:ascii="Times New Roman" w:cs="Times New Roman" w:eastAsia="Arial Unicode MS" w:hAnsi="Times New Roman"/>
                <w:b w:val="false"/>
                <w:bCs w:val="false"/>
                <w:sz w:val="22"/>
                <w:szCs w:val="22"/>
              </w:rPr>
              <w:t>(1977-1978)</w:t>
            </w:r>
          </w:p>
        </w:tc>
        <w:tc>
          <w:tcPr>
            <w:tcW w:type="dxa" w:w="497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0"/>
                <w:numId w:val="5"/>
              </w:numPr>
              <w:snapToGrid w:val="false"/>
              <w:spacing w:after="14" w:before="0" w:line="230" w:lineRule="exact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 xml:space="preserve">Systems Programmer/Developer (MVT, </w:t>
            </w:r>
            <w:r>
              <w:rPr>
                <w:rFonts w:ascii="Times New Roman" w:cs="Times New Roman" w:eastAsia="Arial Unicode MS" w:hAnsi="Times New Roman"/>
                <w:b/>
                <w:bCs/>
                <w:i/>
                <w:iCs/>
                <w:sz w:val="22"/>
                <w:szCs w:val="22"/>
              </w:rPr>
              <w:t>ALPHA</w:t>
            </w:r>
            <w:r>
              <w:rPr>
                <w:rFonts w:ascii="Times New Roman" w:cs="Times New Roman" w:eastAsia="Arial Unicode MS" w:hAnsi="Times New Roman"/>
                <w:b/>
                <w:bCs/>
                <w:i w:val="false"/>
                <w:iCs w:val="false"/>
                <w:sz w:val="22"/>
                <w:szCs w:val="22"/>
              </w:rPr>
              <w:t>)</w:t>
            </w:r>
          </w:p>
        </w:tc>
      </w:tr>
      <w:tr>
        <w:trPr>
          <w:cantSplit w:val="false"/>
        </w:trPr>
        <w:tc>
          <w:tcPr>
            <w:tcW w:type="dxa" w:w="496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0"/>
                <w:numId w:val="5"/>
              </w:numPr>
              <w:snapToGrid w:val="false"/>
              <w:spacing w:after="14" w:before="0" w:line="230" w:lineRule="exact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 xml:space="preserve">Binary Associates </w:t>
            </w:r>
            <w:r>
              <w:rPr>
                <w:rFonts w:ascii="Times New Roman" w:cs="Times New Roman" w:eastAsia="Arial Unicode MS" w:hAnsi="Times New Roman"/>
                <w:b w:val="false"/>
                <w:bCs w:val="false"/>
                <w:sz w:val="22"/>
                <w:szCs w:val="22"/>
              </w:rPr>
              <w:t>(1977)</w:t>
            </w: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type="dxa" w:w="497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0"/>
                <w:numId w:val="5"/>
              </w:numPr>
              <w:snapToGrid w:val="false"/>
              <w:spacing w:after="14" w:before="0" w:line="230" w:lineRule="exact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Partner:</w:t>
            </w:r>
          </w:p>
        </w:tc>
      </w:tr>
      <w:tr>
        <w:trPr>
          <w:cantSplit w:val="false"/>
        </w:trPr>
        <w:tc>
          <w:tcPr>
            <w:tcW w:type="dxa" w:w="496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1"/>
                <w:numId w:val="5"/>
              </w:numPr>
              <w:tabs/>
              <w:snapToGrid w:val="false"/>
              <w:spacing w:after="14" w:before="0" w:line="230" w:lineRule="exact"/>
              <w:ind w:hanging="187" w:left="187" w:right="-180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 xml:space="preserve">Sun Life Insurance </w:t>
            </w:r>
            <w:r>
              <w:rPr>
                <w:rFonts w:ascii="Times New Roman" w:cs="Times New Roman" w:eastAsia="Arial Unicode MS" w:hAnsi="Times New Roman"/>
                <w:b w:val="false"/>
                <w:bCs w:val="false"/>
                <w:sz w:val="22"/>
                <w:szCs w:val="22"/>
              </w:rPr>
              <w:t>(1977)</w:t>
            </w:r>
          </w:p>
        </w:tc>
        <w:tc>
          <w:tcPr>
            <w:tcW w:type="dxa" w:w="497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1"/>
                <w:numId w:val="5"/>
              </w:numPr>
              <w:tabs/>
              <w:snapToGrid w:val="false"/>
              <w:spacing w:after="14" w:before="0" w:line="230" w:lineRule="exact"/>
              <w:ind w:hanging="187" w:left="187" w:right="-180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Administrator/Developer (HP 3000 MPE-II, SPL)</w:t>
            </w:r>
          </w:p>
        </w:tc>
      </w:tr>
      <w:tr>
        <w:trPr>
          <w:cantSplit w:val="false"/>
        </w:trPr>
        <w:tc>
          <w:tcPr>
            <w:tcW w:type="dxa" w:w="496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tabs/>
              <w:snapToGrid w:val="false"/>
              <w:spacing w:after="14" w:before="0" w:line="230" w:lineRule="exact"/>
              <w:ind w:hanging="0" w:left="0" w:right="-180"/>
            </w:pPr>
            <w:r>
              <w:rPr>
                <w:rFonts w:ascii="Times New Roman" w:hAnsi="Times New Roman"/>
                <w:b/>
                <w:bCs/>
                <w:i w:val="false"/>
                <w:sz w:val="22"/>
              </w:rPr>
              <w:t>Planning Research Corp.</w:t>
            </w:r>
            <w:r>
              <w:rPr>
                <w:rFonts w:ascii="Times New Roman" w:hAnsi="Times New Roman"/>
                <w:b w:val="false"/>
                <w:bCs/>
                <w:i w:val="false"/>
                <w:sz w:val="22"/>
              </w:rPr>
              <w:t xml:space="preserve"> </w:t>
            </w:r>
            <w:r>
              <w:rPr>
                <w:rFonts w:ascii="Times New Roman" w:hAnsi="Times New Roman"/>
                <w:b w:val="false"/>
                <w:bCs w:val="false"/>
                <w:i w:val="false"/>
                <w:sz w:val="22"/>
              </w:rPr>
              <w:t>(1975-1977)</w:t>
            </w:r>
            <w:r>
              <w:rPr>
                <w:rFonts w:ascii="Times New Roman" w:hAnsi="Times New Roman"/>
                <w:b/>
                <w:bCs/>
                <w:i w:val="false"/>
                <w:sz w:val="22"/>
              </w:rPr>
              <w:t>:</w:t>
            </w:r>
          </w:p>
        </w:tc>
        <w:tc>
          <w:tcPr>
            <w:tcW w:type="dxa" w:w="497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tabs/>
              <w:snapToGrid w:val="false"/>
              <w:spacing w:after="14" w:before="0" w:line="230" w:lineRule="exact"/>
              <w:ind w:hanging="187" w:left="187" w:right="-180"/>
            </w:pPr>
            <w:r>
              <w:rPr>
                <w:rFonts w:ascii="Times New Roman" w:hAnsi="Times New Roman"/>
                <w:b/>
                <w:bCs/>
                <w:i w:val="false"/>
                <w:sz w:val="22"/>
              </w:rPr>
              <w:t>Member of the Technical Staff:</w:t>
            </w:r>
          </w:p>
        </w:tc>
      </w:tr>
      <w:tr>
        <w:trPr>
          <w:cantSplit w:val="false"/>
        </w:trPr>
        <w:tc>
          <w:tcPr>
            <w:tcW w:type="dxa" w:w="496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1"/>
                <w:numId w:val="5"/>
              </w:numPr>
              <w:tabs/>
              <w:snapToGrid w:val="false"/>
              <w:spacing w:after="14" w:before="0" w:line="230" w:lineRule="exact"/>
              <w:ind w:hanging="187" w:left="187" w:right="-180"/>
            </w:pPr>
            <w:r>
              <w:rPr>
                <w:rFonts w:ascii="Times New Roman" w:hAnsi="Times New Roman"/>
                <w:b/>
                <w:bCs/>
                <w:i w:val="false"/>
                <w:sz w:val="22"/>
              </w:rPr>
              <w:t xml:space="preserve">NASA Goddard Space Flight Center </w:t>
            </w:r>
            <w:r>
              <w:rPr>
                <w:rFonts w:ascii="Times New Roman" w:hAnsi="Times New Roman"/>
                <w:b w:val="false"/>
                <w:bCs w:val="false"/>
                <w:i w:val="false"/>
                <w:sz w:val="22"/>
              </w:rPr>
              <w:t>(1976-1977)</w:t>
            </w:r>
          </w:p>
        </w:tc>
        <w:tc>
          <w:tcPr>
            <w:tcW w:type="dxa" w:w="497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1"/>
                <w:numId w:val="5"/>
              </w:numPr>
              <w:tabs/>
              <w:snapToGrid w:val="false"/>
              <w:spacing w:after="14" w:before="0" w:line="230" w:lineRule="exact"/>
              <w:ind w:hanging="187" w:left="187" w:right="-180"/>
            </w:pPr>
            <w:r>
              <w:rPr>
                <w:rFonts w:ascii="Times New Roman" w:hAnsi="Times New Roman"/>
                <w:b/>
                <w:bCs/>
                <w:i w:val="false"/>
                <w:sz w:val="22"/>
              </w:rPr>
              <w:t>Systems Programmer (MVT/HASP/TSO, COBOL)</w:t>
            </w:r>
          </w:p>
        </w:tc>
      </w:tr>
      <w:tr>
        <w:trPr>
          <w:cantSplit w:val="false"/>
        </w:trPr>
        <w:tc>
          <w:tcPr>
            <w:tcW w:type="dxa" w:w="496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1"/>
                <w:numId w:val="5"/>
              </w:numPr>
              <w:tabs/>
              <w:snapToGrid w:val="false"/>
              <w:spacing w:after="14" w:before="0" w:line="230" w:lineRule="exact"/>
              <w:ind w:hanging="187" w:left="187" w:right="-180"/>
            </w:pPr>
            <w:r>
              <w:rPr>
                <w:rFonts w:ascii="Times New Roman" w:hAnsi="Times New Roman"/>
                <w:b/>
                <w:bCs/>
                <w:i w:val="false"/>
                <w:sz w:val="22"/>
              </w:rPr>
              <w:t>PRC Computer Center</w:t>
            </w:r>
            <w:r>
              <w:rPr>
                <w:rFonts w:ascii="Times New Roman" w:hAnsi="Times New Roman"/>
                <w:b w:val="false"/>
                <w:bCs w:val="false"/>
                <w:i w:val="false"/>
                <w:sz w:val="22"/>
              </w:rPr>
              <w:t xml:space="preserve"> (1976)</w:t>
            </w:r>
          </w:p>
        </w:tc>
        <w:tc>
          <w:tcPr>
            <w:tcW w:type="dxa" w:w="497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1"/>
                <w:numId w:val="5"/>
              </w:numPr>
              <w:tabs/>
              <w:snapToGrid w:val="false"/>
              <w:spacing w:after="14" w:before="0" w:line="230" w:lineRule="exact"/>
              <w:ind w:hanging="187" w:left="187" w:right="-180"/>
            </w:pPr>
            <w:r>
              <w:rPr>
                <w:rFonts w:ascii="Times New Roman" w:hAnsi="Times New Roman"/>
                <w:b/>
                <w:bCs/>
                <w:i w:val="false"/>
                <w:sz w:val="22"/>
              </w:rPr>
              <w:t>Technical Support (MVT/TSO, ALC, COBOL)</w:t>
            </w:r>
          </w:p>
        </w:tc>
      </w:tr>
      <w:tr>
        <w:trPr>
          <w:cantSplit w:val="false"/>
        </w:trPr>
        <w:tc>
          <w:tcPr>
            <w:tcW w:type="dxa" w:w="496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1"/>
                <w:numId w:val="5"/>
              </w:numPr>
              <w:tabs/>
              <w:snapToGrid w:val="false"/>
              <w:spacing w:after="14" w:before="0" w:line="230" w:lineRule="exact"/>
              <w:ind w:hanging="187" w:left="187" w:right="-180"/>
            </w:pPr>
            <w:r>
              <w:rPr>
                <w:rFonts w:ascii="Times New Roman" w:hAnsi="Times New Roman"/>
                <w:b/>
                <w:bCs/>
                <w:i w:val="false"/>
                <w:sz w:val="22"/>
              </w:rPr>
              <w:t>Marriott</w:t>
            </w:r>
            <w:r>
              <w:rPr>
                <w:rFonts w:ascii="Times New Roman" w:hAnsi="Times New Roman"/>
                <w:b w:val="false"/>
                <w:bCs w:val="false"/>
                <w:i w:val="false"/>
                <w:sz w:val="22"/>
              </w:rPr>
              <w:t xml:space="preserve"> (1975-1976)</w:t>
            </w:r>
          </w:p>
        </w:tc>
        <w:tc>
          <w:tcPr>
            <w:tcW w:type="dxa" w:w="497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1"/>
                <w:numId w:val="5"/>
              </w:numPr>
              <w:tabs/>
              <w:snapToGrid w:val="false"/>
              <w:spacing w:after="14" w:before="0" w:line="230" w:lineRule="exact"/>
              <w:ind w:hanging="187" w:left="187" w:right="-180"/>
            </w:pPr>
            <w:r>
              <w:rPr>
                <w:rFonts w:ascii="Times New Roman" w:hAnsi="Times New Roman"/>
                <w:b/>
                <w:bCs/>
                <w:i w:val="false"/>
                <w:sz w:val="22"/>
              </w:rPr>
              <w:t>Senior Programmer (MVT/HASP/TSO, ALC)</w:t>
            </w:r>
          </w:p>
        </w:tc>
      </w:tr>
      <w:tr>
        <w:trPr>
          <w:cantSplit w:val="false"/>
        </w:trPr>
        <w:tc>
          <w:tcPr>
            <w:tcW w:type="dxa" w:w="496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tabs/>
              <w:snapToGrid w:val="false"/>
              <w:spacing w:after="14" w:before="0" w:line="230" w:lineRule="exact"/>
              <w:ind w:hanging="187" w:left="187" w:right="-180"/>
            </w:pPr>
            <w:r>
              <w:rPr>
                <w:rFonts w:ascii="Times New Roman" w:hAnsi="Times New Roman"/>
                <w:b/>
                <w:bCs/>
                <w:i w:val="false"/>
                <w:sz w:val="22"/>
              </w:rPr>
              <w:t>Computer Data Systems, Inc.</w:t>
            </w:r>
            <w:r>
              <w:rPr>
                <w:rFonts w:ascii="Times New Roman" w:hAnsi="Times New Roman"/>
                <w:b w:val="false"/>
                <w:bCs w:val="false"/>
                <w:i w:val="false"/>
                <w:sz w:val="22"/>
              </w:rPr>
              <w:t xml:space="preserve"> (1974-1975)</w:t>
            </w:r>
            <w:r>
              <w:rPr>
                <w:rFonts w:ascii="Times New Roman" w:hAnsi="Times New Roman"/>
                <w:b/>
                <w:bCs/>
                <w:i w:val="false"/>
                <w:sz w:val="22"/>
              </w:rPr>
              <w:t>:</w:t>
            </w:r>
          </w:p>
        </w:tc>
        <w:tc>
          <w:tcPr>
            <w:tcW w:type="dxa" w:w="497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tabs/>
              <w:snapToGrid w:val="false"/>
              <w:spacing w:after="14" w:before="0" w:line="230" w:lineRule="exact"/>
              <w:ind w:hanging="187" w:left="187" w:right="-180"/>
            </w:pPr>
            <w:r>
              <w:rPr>
                <w:rFonts w:ascii="Times New Roman" w:hAnsi="Times New Roman"/>
                <w:b/>
                <w:bCs/>
                <w:i w:val="false"/>
                <w:sz w:val="22"/>
              </w:rPr>
              <w:t>Member of the Technical Staff:</w:t>
            </w:r>
          </w:p>
        </w:tc>
      </w:tr>
      <w:tr>
        <w:trPr>
          <w:cantSplit w:val="false"/>
        </w:trPr>
        <w:tc>
          <w:tcPr>
            <w:tcW w:type="dxa" w:w="496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1"/>
                <w:numId w:val="5"/>
              </w:numPr>
              <w:tabs/>
              <w:snapToGrid w:val="false"/>
              <w:spacing w:after="14" w:before="0" w:line="230" w:lineRule="exact"/>
              <w:ind w:hanging="187" w:left="187" w:right="-180"/>
            </w:pPr>
            <w:r>
              <w:rPr>
                <w:rFonts w:ascii="Times New Roman" w:hAnsi="Times New Roman"/>
                <w:b/>
                <w:bCs/>
                <w:i w:val="false"/>
                <w:sz w:val="22"/>
              </w:rPr>
              <w:t>National Credit Union Administration</w:t>
            </w:r>
            <w:r>
              <w:rPr>
                <w:rFonts w:ascii="Times New Roman" w:hAnsi="Times New Roman"/>
                <w:b w:val="false"/>
                <w:bCs w:val="false"/>
                <w:i w:val="false"/>
                <w:sz w:val="22"/>
              </w:rPr>
              <w:t xml:space="preserve"> (1974-1975)</w:t>
            </w:r>
          </w:p>
        </w:tc>
        <w:tc>
          <w:tcPr>
            <w:tcW w:type="dxa" w:w="497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1"/>
                <w:numId w:val="5"/>
              </w:numPr>
              <w:tabs/>
              <w:snapToGrid w:val="false"/>
              <w:spacing w:after="14" w:before="0" w:line="230" w:lineRule="exact"/>
              <w:ind w:hanging="187" w:left="187" w:right="-180"/>
            </w:pPr>
            <w:r>
              <w:rPr>
                <w:rFonts w:ascii="Times New Roman" w:hAnsi="Times New Roman"/>
                <w:b/>
                <w:bCs/>
                <w:i w:val="false"/>
                <w:sz w:val="22"/>
              </w:rPr>
              <w:t>Programmer (MVT/HASP, COBOL, ALC)</w:t>
            </w:r>
          </w:p>
        </w:tc>
      </w:tr>
      <w:tr>
        <w:trPr>
          <w:cantSplit w:val="false"/>
        </w:trPr>
        <w:tc>
          <w:tcPr>
            <w:tcW w:type="dxa" w:w="496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1"/>
                <w:numId w:val="5"/>
              </w:numPr>
              <w:tabs/>
              <w:snapToGrid w:val="false"/>
              <w:spacing w:after="14" w:before="0" w:line="230" w:lineRule="exact"/>
              <w:ind w:hanging="187" w:left="187" w:right="-180"/>
            </w:pPr>
            <w:r>
              <w:rPr>
                <w:rFonts w:ascii="Times New Roman" w:hAnsi="Times New Roman"/>
                <w:b/>
                <w:bCs/>
                <w:i w:val="false"/>
                <w:sz w:val="22"/>
              </w:rPr>
              <w:t>U.S. Census Bureau</w:t>
            </w:r>
            <w:r>
              <w:rPr>
                <w:rFonts w:ascii="Times New Roman" w:hAnsi="Times New Roman"/>
                <w:b w:val="false"/>
                <w:bCs w:val="false"/>
                <w:i w:val="false"/>
                <w:sz w:val="22"/>
              </w:rPr>
              <w:t xml:space="preserve"> (1974)</w:t>
            </w:r>
          </w:p>
        </w:tc>
        <w:tc>
          <w:tcPr>
            <w:tcW w:type="dxa" w:w="497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numPr>
                <w:ilvl w:val="1"/>
                <w:numId w:val="5"/>
              </w:numPr>
              <w:tabs/>
              <w:snapToGrid w:val="false"/>
              <w:spacing w:after="14" w:before="0" w:line="230" w:lineRule="exact"/>
              <w:ind w:hanging="187" w:left="187" w:right="-180"/>
            </w:pPr>
            <w:r>
              <w:rPr>
                <w:rFonts w:ascii="Times New Roman" w:hAnsi="Times New Roman"/>
                <w:b/>
                <w:bCs/>
                <w:i w:val="false"/>
                <w:sz w:val="22"/>
              </w:rPr>
              <w:t>Programmer (DOS/VSE/POWER, ALC)</w:t>
            </w:r>
          </w:p>
        </w:tc>
      </w:tr>
      <w:tr>
        <w:trPr>
          <w:cantSplit w:val="false"/>
        </w:trPr>
        <w:tc>
          <w:tcPr>
            <w:tcW w:type="dxa" w:w="4964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tabs/>
              <w:snapToGrid w:val="false"/>
              <w:spacing w:after="14" w:before="0" w:line="230" w:lineRule="exact"/>
              <w:ind w:hanging="187" w:left="187" w:right="-180"/>
            </w:pPr>
            <w:r>
              <w:rPr>
                <w:rFonts w:ascii="Times New Roman" w:hAnsi="Times New Roman"/>
                <w:b/>
                <w:bCs/>
                <w:i w:val="false"/>
                <w:sz w:val="22"/>
              </w:rPr>
              <w:t>PRC Computer Center</w:t>
            </w:r>
            <w:r>
              <w:rPr>
                <w:rFonts w:ascii="Times New Roman" w:hAnsi="Times New Roman"/>
                <w:b w:val="false"/>
                <w:bCs w:val="false"/>
                <w:i w:val="false"/>
                <w:sz w:val="22"/>
              </w:rPr>
              <w:t xml:space="preserve"> (1972-1974)</w:t>
            </w:r>
          </w:p>
        </w:tc>
        <w:tc>
          <w:tcPr>
            <w:tcW w:type="dxa" w:w="497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tabs/>
              <w:snapToGrid w:val="false"/>
              <w:spacing w:after="14" w:before="0" w:line="230" w:lineRule="exact"/>
              <w:ind w:hanging="187" w:left="187" w:right="-180"/>
            </w:pPr>
            <w:r>
              <w:rPr>
                <w:rFonts w:ascii="Times New Roman" w:hAnsi="Times New Roman"/>
                <w:b/>
                <w:bCs/>
                <w:i w:val="false"/>
                <w:sz w:val="22"/>
              </w:rPr>
              <w:t>Operator/Shift Supervisor (MVT/HASP/RJE/TSO)</w:t>
            </w:r>
          </w:p>
        </w:tc>
      </w:tr>
    </w:tbl>
    <w:tbl>
      <w:tblPr>
        <w:tblW w:type="dxa" w:w="9936"/>
        <w:jc w:val="left"/>
        <w:tblBorders/>
      </w:tblPr>
      <w:tblGrid>
        <w:gridCol w:w="9936"/>
      </w:tblGrid>
      <w:tr>
        <w:trPr>
          <w:cantSplit w:val="false"/>
        </w:trPr>
        <w:tc>
          <w:tcPr>
            <w:tcW w:type="dxa" w:w="9936"/>
            <w:gridSpan w:val="5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tabs>
                <w:tab w:leader="none" w:pos="3456" w:val="left"/>
              </w:tabs>
              <w:spacing w:after="187" w:before="245"/>
              <w:jc w:val="center"/>
            </w:pPr>
            <w:r>
              <w:rPr>
                <w:rFonts w:ascii="Times New Roman" w:cs="Times New Roman" w:eastAsia="Arial Unicode MS" w:hAnsi="Times New Roman"/>
                <w:b/>
                <w:bCs/>
                <w:sz w:val="32"/>
                <w:szCs w:val="32"/>
              </w:rPr>
              <w:t>Technical Education</w:t>
            </w:r>
          </w:p>
        </w:tc>
      </w:tr>
      <w:tr>
        <w:trPr>
          <w:cantSplit w:val="false"/>
        </w:trPr>
        <w:tc>
          <w:tcPr>
            <w:tcW w:type="dxa" w:w="2788"/>
            <w:tcBorders/>
            <w:shd w:fill="auto" w:val="clear"/>
            <w:tcMar>
              <w:top w:type="dxa" w:w="29"/>
              <w:left w:type="dxa" w:w="29"/>
              <w:bottom w:type="dxa" w:w="29"/>
              <w:right w:type="dxa" w:w="29"/>
            </w:tcMar>
          </w:tcPr>
          <w:p>
            <w:pPr>
              <w:pStyle w:val="style0"/>
              <w:tabs>
                <w:tab w:leader="none" w:pos="2880" w:val="left"/>
                <w:tab w:leader="none" w:pos="7488" w:val="left"/>
              </w:tabs>
              <w:snapToGrid w:val="false"/>
              <w:spacing w:line="216" w:lineRule="exact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Computer Learning Center</w:t>
            </w:r>
          </w:p>
        </w:tc>
        <w:tc>
          <w:tcPr>
            <w:tcW w:type="dxa" w:w="4500"/>
            <w:gridSpan w:val="3"/>
            <w:tcBorders/>
            <w:shd w:fill="auto" w:val="clear"/>
            <w:tcMar>
              <w:top w:type="dxa" w:w="29"/>
              <w:left w:type="dxa" w:w="29"/>
              <w:bottom w:type="dxa" w:w="29"/>
              <w:right w:type="dxa" w:w="29"/>
            </w:tcMar>
          </w:tcPr>
          <w:p>
            <w:pPr>
              <w:pStyle w:val="style0"/>
              <w:tabs>
                <w:tab w:leader="none" w:pos="2880" w:val="left"/>
                <w:tab w:leader="none" w:pos="7488" w:val="left"/>
              </w:tabs>
              <w:snapToGrid w:val="false"/>
              <w:spacing w:line="216" w:lineRule="exact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 xml:space="preserve">Technical Diploma with Honors </w:t>
            </w:r>
            <w:r>
              <w:rPr>
                <w:rFonts w:ascii="Times New Roman" w:cs="Times New Roman" w:eastAsia="Arial Unicode MS" w:hAnsi="Times New Roman"/>
                <w:b w:val="false"/>
                <w:bCs w:val="false"/>
                <w:sz w:val="22"/>
                <w:szCs w:val="22"/>
              </w:rPr>
              <w:t>(4.0)</w:t>
            </w:r>
          </w:p>
        </w:tc>
        <w:tc>
          <w:tcPr>
            <w:tcW w:type="dxa" w:w="2648"/>
            <w:tcBorders/>
            <w:shd w:fill="auto" w:val="clear"/>
            <w:tcMar>
              <w:top w:type="dxa" w:w="29"/>
              <w:left w:type="dxa" w:w="29"/>
              <w:bottom w:type="dxa" w:w="29"/>
              <w:right w:type="dxa" w:w="29"/>
            </w:tcMar>
          </w:tcPr>
          <w:p>
            <w:pPr>
              <w:pStyle w:val="style0"/>
              <w:tabs>
                <w:tab w:leader="none" w:pos="2880" w:val="left"/>
                <w:tab w:leader="none" w:pos="7488" w:val="left"/>
              </w:tabs>
              <w:snapToGrid w:val="false"/>
              <w:spacing w:line="216" w:lineRule="exact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Mainframe Programming</w:t>
            </w:r>
          </w:p>
        </w:tc>
      </w:tr>
      <w:tr>
        <w:trPr>
          <w:cantSplit w:val="false"/>
        </w:trPr>
        <w:tc>
          <w:tcPr>
            <w:tcW w:type="dxa" w:w="2788"/>
            <w:tcBorders/>
            <w:shd w:fill="auto" w:val="clear"/>
            <w:tcMar>
              <w:top w:type="dxa" w:w="29"/>
              <w:left w:type="dxa" w:w="29"/>
              <w:bottom w:type="dxa" w:w="29"/>
              <w:right w:type="dxa" w:w="29"/>
            </w:tcMar>
          </w:tcPr>
          <w:p>
            <w:pPr>
              <w:pStyle w:val="style0"/>
              <w:tabs>
                <w:tab w:leader="none" w:pos="2880" w:val="left"/>
                <w:tab w:leader="none" w:pos="7488" w:val="left"/>
              </w:tabs>
              <w:snapToGrid w:val="false"/>
              <w:spacing w:line="216" w:lineRule="exact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Montgomery College</w:t>
            </w:r>
          </w:p>
        </w:tc>
        <w:tc>
          <w:tcPr>
            <w:tcW w:type="dxa" w:w="4500"/>
            <w:gridSpan w:val="3"/>
            <w:tcBorders/>
            <w:shd w:fill="auto" w:val="clear"/>
            <w:tcMar>
              <w:top w:type="dxa" w:w="29"/>
              <w:left w:type="dxa" w:w="29"/>
              <w:bottom w:type="dxa" w:w="29"/>
              <w:right w:type="dxa" w:w="29"/>
            </w:tcMar>
          </w:tcPr>
          <w:p>
            <w:pPr>
              <w:pStyle w:val="style0"/>
              <w:tabs>
                <w:tab w:leader="none" w:pos="2880" w:val="left"/>
                <w:tab w:leader="none" w:pos="7488" w:val="left"/>
              </w:tabs>
              <w:snapToGrid w:val="false"/>
              <w:spacing w:line="216" w:lineRule="exact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“</w:t>
            </w: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 xml:space="preserve">Introduction To Microprocessors” </w:t>
            </w:r>
            <w:r>
              <w:rPr>
                <w:rFonts w:ascii="Times New Roman" w:cs="Times New Roman" w:eastAsia="Arial Unicode MS" w:hAnsi="Times New Roman"/>
                <w:b w:val="false"/>
                <w:bCs w:val="false"/>
                <w:sz w:val="22"/>
                <w:szCs w:val="22"/>
              </w:rPr>
              <w:t>(4.0)</w:t>
            </w:r>
          </w:p>
        </w:tc>
        <w:tc>
          <w:tcPr>
            <w:tcW w:type="dxa" w:w="2648"/>
            <w:tcBorders/>
            <w:shd w:fill="auto" w:val="clear"/>
            <w:tcMar>
              <w:top w:type="dxa" w:w="29"/>
              <w:left w:type="dxa" w:w="29"/>
              <w:bottom w:type="dxa" w:w="29"/>
              <w:right w:type="dxa" w:w="29"/>
            </w:tcMar>
          </w:tcPr>
          <w:p>
            <w:pPr>
              <w:pStyle w:val="style0"/>
              <w:tabs>
                <w:tab w:leader="none" w:pos="2880" w:val="left"/>
                <w:tab w:leader="none" w:pos="7488" w:val="left"/>
              </w:tabs>
              <w:snapToGrid w:val="false"/>
              <w:spacing w:line="216" w:lineRule="exact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Electrical Engineering</w:t>
            </w:r>
          </w:p>
        </w:tc>
      </w:tr>
      <w:tr>
        <w:trPr>
          <w:cantSplit w:val="false"/>
        </w:trPr>
        <w:tc>
          <w:tcPr>
            <w:tcW w:type="dxa" w:w="2788"/>
            <w:tcBorders/>
            <w:shd w:fill="auto" w:val="clear"/>
            <w:tcMar>
              <w:top w:type="dxa" w:w="29"/>
              <w:left w:type="dxa" w:w="29"/>
              <w:bottom w:type="dxa" w:w="29"/>
              <w:right w:type="dxa" w:w="29"/>
            </w:tcMar>
          </w:tcPr>
          <w:p>
            <w:pPr>
              <w:pStyle w:val="style0"/>
              <w:tabs>
                <w:tab w:leader="none" w:pos="2880" w:val="left"/>
                <w:tab w:leader="none" w:pos="7488" w:val="left"/>
              </w:tabs>
              <w:snapToGrid w:val="false"/>
              <w:spacing w:line="216" w:lineRule="exact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Learning Tree</w:t>
            </w:r>
          </w:p>
        </w:tc>
        <w:tc>
          <w:tcPr>
            <w:tcW w:type="dxa" w:w="4500"/>
            <w:gridSpan w:val="3"/>
            <w:tcBorders/>
            <w:shd w:fill="auto" w:val="clear"/>
            <w:tcMar>
              <w:top w:type="dxa" w:w="29"/>
              <w:left w:type="dxa" w:w="29"/>
              <w:bottom w:type="dxa" w:w="29"/>
              <w:right w:type="dxa" w:w="29"/>
            </w:tcMar>
          </w:tcPr>
          <w:p>
            <w:pPr>
              <w:pStyle w:val="style0"/>
              <w:tabs>
                <w:tab w:leader="none" w:pos="2880" w:val="left"/>
                <w:tab w:leader="none" w:pos="7488" w:val="left"/>
              </w:tabs>
              <w:snapToGrid w:val="false"/>
              <w:spacing w:line="216" w:lineRule="exact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“</w:t>
            </w: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 xml:space="preserve">Perl Workshop” </w:t>
            </w:r>
            <w:r>
              <w:rPr>
                <w:rFonts w:ascii="Times New Roman" w:cs="Times New Roman" w:eastAsia="Arial Unicode MS" w:hAnsi="Times New Roman"/>
                <w:b w:val="false"/>
                <w:bCs w:val="false"/>
                <w:sz w:val="22"/>
                <w:szCs w:val="22"/>
              </w:rPr>
              <w:t>(tested for credit)</w:t>
            </w:r>
          </w:p>
        </w:tc>
        <w:tc>
          <w:tcPr>
            <w:tcW w:type="dxa" w:w="2648"/>
            <w:tcBorders/>
            <w:shd w:fill="auto" w:val="clear"/>
            <w:tcMar>
              <w:top w:type="dxa" w:w="29"/>
              <w:left w:type="dxa" w:w="29"/>
              <w:bottom w:type="dxa" w:w="29"/>
              <w:right w:type="dxa" w:w="29"/>
            </w:tcMar>
          </w:tcPr>
          <w:p>
            <w:pPr>
              <w:pStyle w:val="style0"/>
              <w:tabs>
                <w:tab w:leader="none" w:pos="2880" w:val="left"/>
                <w:tab w:leader="none" w:pos="7488" w:val="left"/>
              </w:tabs>
              <w:snapToGrid w:val="false"/>
              <w:spacing w:line="216" w:lineRule="exact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Computer Programming</w:t>
            </w:r>
          </w:p>
        </w:tc>
      </w:tr>
      <w:tr>
        <w:trPr>
          <w:cantSplit w:val="false"/>
        </w:trPr>
        <w:tc>
          <w:tcPr>
            <w:tcW w:type="dxa" w:w="9936"/>
            <w:gridSpan w:val="5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tabs>
                <w:tab w:leader="none" w:pos="3312" w:val="left"/>
                <w:tab w:leader="none" w:pos="7488" w:val="left"/>
              </w:tabs>
              <w:spacing w:after="144" w:before="144" w:line="100" w:lineRule="atLeast"/>
              <w:jc w:val="center"/>
            </w:pPr>
            <w:r>
              <w:rPr>
                <w:rFonts w:ascii="Times New Roman" w:cs="Times New Roman" w:eastAsia="Arial Unicode MS" w:hAnsi="Times New Roman"/>
                <w:b/>
                <w:bCs/>
              </w:rPr>
              <w:t xml:space="preserve">Non-credit vendor classes </w:t>
            </w:r>
            <w:r>
              <w:rPr>
                <w:rFonts w:ascii="Times New Roman" w:cs="Times New Roman" w:eastAsia="Arial Unicode MS" w:hAnsi="Times New Roman"/>
                <w:b w:val="false"/>
                <w:bCs w:val="false"/>
              </w:rPr>
              <w:t>(IBM, Amdahl, HP, Learning Tree, CACI, AFCEA)</w:t>
            </w:r>
          </w:p>
        </w:tc>
      </w:tr>
      <w:tr>
        <w:trPr>
          <w:trHeight w:hRule="exact" w:val="245"/>
          <w:cantSplit w:val="false"/>
        </w:trPr>
        <w:tc>
          <w:tcPr>
            <w:tcW w:type="dxa" w:w="3598"/>
            <w:gridSpan w:val="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keepNext/>
              <w:numPr>
                <w:ilvl w:val="0"/>
                <w:numId w:val="2"/>
              </w:numPr>
              <w:tabs>
                <w:tab w:leader="none" w:pos="3492" w:val="left"/>
                <w:tab w:leader="none" w:pos="7668" w:val="left"/>
              </w:tabs>
              <w:snapToGrid w:val="false"/>
              <w:spacing w:line="245" w:lineRule="exact"/>
              <w:ind w:hanging="180" w:left="180" w:right="0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UNIX System Administration</w:t>
            </w:r>
          </w:p>
        </w:tc>
        <w:tc>
          <w:tcPr>
            <w:tcW w:type="dxa" w:w="297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98"/>
              <w:numPr>
                <w:ilvl w:val="0"/>
                <w:numId w:val="2"/>
              </w:numPr>
              <w:snapToGrid w:val="false"/>
              <w:spacing w:after="0" w:before="0" w:line="245" w:lineRule="exact"/>
              <w:ind w:hanging="180" w:left="180" w:right="0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Network Modeling</w:t>
            </w:r>
          </w:p>
        </w:tc>
        <w:tc>
          <w:tcPr>
            <w:tcW w:type="dxa" w:w="3368"/>
            <w:gridSpan w:val="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98"/>
              <w:numPr>
                <w:ilvl w:val="0"/>
                <w:numId w:val="2"/>
              </w:numPr>
              <w:snapToGrid w:val="false"/>
              <w:spacing w:after="0" w:before="0" w:line="245" w:lineRule="exact"/>
              <w:ind w:hanging="180" w:left="180" w:right="0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Military Data Communications</w:t>
            </w:r>
          </w:p>
        </w:tc>
      </w:tr>
      <w:tr>
        <w:trPr>
          <w:trHeight w:hRule="exact" w:val="245"/>
          <w:cantSplit w:val="false"/>
        </w:trPr>
        <w:tc>
          <w:tcPr>
            <w:tcW w:type="dxa" w:w="3598"/>
            <w:gridSpan w:val="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98"/>
              <w:keepNext/>
              <w:numPr>
                <w:ilvl w:val="0"/>
                <w:numId w:val="2"/>
              </w:numPr>
              <w:snapToGrid w:val="false"/>
              <w:spacing w:after="0" w:before="0" w:line="245" w:lineRule="exact"/>
              <w:ind w:hanging="180" w:left="180" w:right="0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SMP/E Migration</w:t>
            </w:r>
          </w:p>
        </w:tc>
        <w:tc>
          <w:tcPr>
            <w:tcW w:type="dxa" w:w="297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98"/>
              <w:numPr>
                <w:ilvl w:val="0"/>
                <w:numId w:val="2"/>
              </w:numPr>
              <w:snapToGrid w:val="false"/>
              <w:spacing w:after="0" w:before="0" w:line="245" w:lineRule="exact"/>
              <w:ind w:hanging="180" w:left="180" w:right="0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CP Internals</w:t>
            </w:r>
          </w:p>
        </w:tc>
        <w:tc>
          <w:tcPr>
            <w:tcW w:type="dxa" w:w="3368"/>
            <w:gridSpan w:val="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98"/>
              <w:numPr>
                <w:ilvl w:val="0"/>
                <w:numId w:val="2"/>
              </w:numPr>
              <w:snapToGrid w:val="false"/>
              <w:spacing w:after="0" w:before="0" w:line="245" w:lineRule="exact"/>
              <w:ind w:hanging="180" w:left="180" w:right="0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CMS Internals</w:t>
            </w:r>
          </w:p>
        </w:tc>
      </w:tr>
      <w:tr>
        <w:trPr>
          <w:trHeight w:hRule="exact" w:val="245"/>
          <w:cantSplit w:val="false"/>
        </w:trPr>
        <w:tc>
          <w:tcPr>
            <w:tcW w:type="dxa" w:w="3598"/>
            <w:gridSpan w:val="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98"/>
              <w:keepNext/>
              <w:numPr>
                <w:ilvl w:val="0"/>
                <w:numId w:val="2"/>
              </w:numPr>
              <w:snapToGrid w:val="false"/>
              <w:spacing w:after="0" w:before="0" w:line="245" w:lineRule="exact"/>
              <w:ind w:hanging="180" w:left="180" w:right="0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VM/370 Installation</w:t>
            </w:r>
          </w:p>
        </w:tc>
        <w:tc>
          <w:tcPr>
            <w:tcW w:type="dxa" w:w="297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98"/>
              <w:numPr>
                <w:ilvl w:val="0"/>
                <w:numId w:val="2"/>
              </w:numPr>
              <w:snapToGrid w:val="false"/>
              <w:spacing w:after="0" w:before="0" w:line="245" w:lineRule="exact"/>
              <w:ind w:hanging="180" w:left="180" w:right="0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VM/370 Advanced Topics</w:t>
            </w:r>
          </w:p>
        </w:tc>
        <w:tc>
          <w:tcPr>
            <w:tcW w:type="dxa" w:w="3368"/>
            <w:gridSpan w:val="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98"/>
              <w:numPr>
                <w:ilvl w:val="0"/>
                <w:numId w:val="2"/>
              </w:numPr>
              <w:snapToGrid w:val="false"/>
              <w:spacing w:after="0" w:before="0" w:line="245" w:lineRule="exact"/>
              <w:ind w:hanging="180" w:left="180" w:right="0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SMP 4</w:t>
            </w:r>
          </w:p>
        </w:tc>
      </w:tr>
      <w:tr>
        <w:trPr>
          <w:trHeight w:hRule="exact" w:val="245"/>
          <w:cantSplit w:val="false"/>
        </w:trPr>
        <w:tc>
          <w:tcPr>
            <w:tcW w:type="dxa" w:w="3598"/>
            <w:gridSpan w:val="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98"/>
              <w:numPr>
                <w:ilvl w:val="0"/>
                <w:numId w:val="2"/>
              </w:numPr>
              <w:snapToGrid w:val="false"/>
              <w:spacing w:after="0" w:before="0" w:line="245" w:lineRule="exact"/>
              <w:ind w:hanging="180" w:left="180" w:right="0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MVS For Systems Programmers</w:t>
            </w:r>
          </w:p>
        </w:tc>
        <w:tc>
          <w:tcPr>
            <w:tcW w:type="dxa" w:w="2970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98"/>
              <w:numPr>
                <w:ilvl w:val="0"/>
                <w:numId w:val="2"/>
              </w:numPr>
              <w:snapToGrid w:val="false"/>
              <w:spacing w:after="0" w:before="0" w:line="245" w:lineRule="exact"/>
              <w:ind w:hanging="180" w:left="180" w:right="0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MPE-II Capabilities</w:t>
            </w:r>
          </w:p>
        </w:tc>
        <w:tc>
          <w:tcPr>
            <w:tcW w:type="dxa" w:w="3368"/>
            <w:gridSpan w:val="2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198"/>
              <w:numPr>
                <w:ilvl w:val="0"/>
                <w:numId w:val="2"/>
              </w:numPr>
              <w:snapToGrid w:val="false"/>
              <w:spacing w:after="0" w:before="0" w:line="245" w:lineRule="exact"/>
              <w:ind w:hanging="180" w:left="180" w:right="0"/>
            </w:pPr>
            <w:r>
              <w:rPr>
                <w:rFonts w:ascii="Times New Roman" w:cs="Times New Roman" w:eastAsia="Arial Unicode MS" w:hAnsi="Times New Roman"/>
                <w:b/>
                <w:bCs/>
                <w:sz w:val="22"/>
                <w:szCs w:val="22"/>
              </w:rPr>
              <w:t>Systems Programming Language</w:t>
            </w:r>
          </w:p>
        </w:tc>
      </w:tr>
    </w:tbl>
    <w:tbl>
      <w:tblPr>
        <w:tblW w:type="dxa" w:w="9936"/>
        <w:jc w:val="left"/>
        <w:tblBorders/>
      </w:tblPr>
      <w:tblGrid>
        <w:gridCol w:w="9936"/>
      </w:tblGrid>
      <w:tr>
        <w:trPr>
          <w:trHeight w:hRule="atLeast" w:val="14"/>
          <w:cantSplit w:val="false"/>
        </w:trPr>
        <w:tc>
          <w:tcPr>
            <w:tcW w:type="dxa" w:w="9936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  <w:tabs>
                <w:tab w:leader="none" w:pos="3312" w:val="left"/>
                <w:tab w:leader="none" w:pos="7488" w:val="left"/>
              </w:tabs>
              <w:spacing w:after="187" w:before="245"/>
              <w:jc w:val="center"/>
            </w:pPr>
            <w:r>
              <w:rPr>
                <w:rFonts w:ascii="Times New Roman" w:cs="Times New Roman" w:eastAsia="Arial Unicode MS" w:hAnsi="Times New Roman"/>
                <w:b/>
                <w:bCs/>
                <w:sz w:val="32"/>
                <w:szCs w:val="32"/>
              </w:rPr>
              <w:t>Other Information</w:t>
            </w:r>
          </w:p>
        </w:tc>
      </w:tr>
      <w:tr>
        <w:trPr>
          <w:cantSplit w:val="false"/>
        </w:trPr>
        <w:tc>
          <w:tcPr>
            <w:tcW w:type="dxa" w:w="9936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tbl>
            <w:tblPr>
              <w:tblW w:type="dxa" w:w="9936"/>
              <w:jc w:val="left"/>
              <w:tblBorders/>
            </w:tblPr>
            <w:tblGrid>
              <w:gridCol w:w="9936"/>
            </w:tblGrid>
            <w:tr>
              <w:trPr>
                <w:trHeight w:hRule="exact" w:val="490"/>
                <w:cantSplit w:val="false"/>
              </w:trPr>
              <w:tc>
                <w:tcPr>
                  <w:tcW w:type="dxa" w:w="9936"/>
                  <w:tcBorders/>
                  <w:shd w:fill="auto" w:val="clear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0"/>
                    <w:numPr>
                      <w:ilvl w:val="0"/>
                      <w:numId w:val="1"/>
                    </w:numPr>
                    <w:tabs/>
                    <w:spacing w:after="60" w:before="0" w:line="240" w:lineRule="exact"/>
                  </w:pPr>
                  <w:r>
                    <w:rPr>
                      <w:rFonts w:ascii="Times New Roman" w:cs="Times New Roman" w:eastAsia="Arial Unicode MS" w:hAnsi="Times New Roman"/>
                      <w:b/>
                      <w:bCs/>
                      <w:sz w:val="22"/>
                      <w:szCs w:val="22"/>
                    </w:rPr>
                    <w:t>Participated in the IBM user group, SHARE, as a member of the VM Group, including briefly chairing the Passthru Committee</w:t>
                  </w:r>
                </w:p>
              </w:tc>
            </w:tr>
            <w:tr>
              <w:trPr>
                <w:trHeight w:hRule="exact" w:val="245"/>
                <w:cantSplit w:val="true"/>
              </w:trPr>
              <w:tc>
                <w:tcPr>
                  <w:tcW w:type="dxa" w:w="9936"/>
                  <w:tcBorders/>
                  <w:shd w:fill="auto" w:val="clear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0"/>
                    <w:numPr>
                      <w:ilvl w:val="0"/>
                      <w:numId w:val="1"/>
                    </w:numPr>
                    <w:tabs/>
                    <w:spacing w:after="60" w:before="0" w:line="240" w:lineRule="exact"/>
                    <w:ind w:hanging="165" w:left="155" w:right="0"/>
                  </w:pPr>
                  <w:r>
                    <w:rPr>
                      <w:rFonts w:ascii="Times New Roman" w:cs="Times New Roman" w:eastAsia="Arial Unicode MS" w:hAnsi="Times New Roman"/>
                      <w:b/>
                      <w:bCs/>
                      <w:sz w:val="22"/>
                      <w:szCs w:val="22"/>
                    </w:rPr>
                    <w:t>Active in VMSHARE and subsequent mainframe mailing lists / websites</w:t>
                  </w:r>
                </w:p>
              </w:tc>
            </w:tr>
            <w:tr>
              <w:trPr>
                <w:trHeight w:hRule="exact" w:val="245"/>
                <w:cantSplit w:val="true"/>
              </w:trPr>
              <w:tc>
                <w:tcPr>
                  <w:tcW w:type="dxa" w:w="9936"/>
                  <w:tcBorders/>
                  <w:shd w:fill="auto" w:val="clear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0"/>
                    <w:numPr>
                      <w:ilvl w:val="0"/>
                      <w:numId w:val="1"/>
                    </w:numPr>
                    <w:tabs/>
                    <w:spacing w:after="60" w:before="0" w:line="240" w:lineRule="exact"/>
                  </w:pPr>
                  <w:r>
                    <w:rPr>
                      <w:rFonts w:ascii="Times New Roman" w:cs="Times New Roman" w:eastAsia="Arial Unicode MS" w:hAnsi="Times New Roman"/>
                      <w:b/>
                      <w:bCs/>
                      <w:sz w:val="22"/>
                      <w:szCs w:val="22"/>
                    </w:rPr>
                    <w:t>Attended and sometimes helped run HILLGANG off and on since the mid-70s</w:t>
                  </w:r>
                </w:p>
              </w:tc>
            </w:tr>
            <w:tr>
              <w:trPr>
                <w:trHeight w:hRule="exact" w:val="245"/>
                <w:cantSplit w:val="true"/>
              </w:trPr>
              <w:tc>
                <w:tcPr>
                  <w:tcW w:type="dxa" w:w="9936"/>
                  <w:tcBorders/>
                  <w:shd w:fill="auto" w:val="clear"/>
                  <w:tcMar>
                    <w:top w:type="dxa" w:w="0"/>
                    <w:left w:type="dxa" w:w="0"/>
                    <w:bottom w:type="dxa" w:w="0"/>
                    <w:right w:type="dxa" w:w="0"/>
                  </w:tcMar>
                </w:tcPr>
                <w:p>
                  <w:pPr>
                    <w:pStyle w:val="style0"/>
                    <w:numPr>
                      <w:ilvl w:val="0"/>
                      <w:numId w:val="1"/>
                    </w:numPr>
                    <w:tabs/>
                    <w:spacing w:after="60" w:before="0" w:line="240" w:lineRule="exact"/>
                  </w:pPr>
                  <w:r>
                    <w:rPr>
                      <w:rFonts w:ascii="Times New Roman" w:cs="Times New Roman" w:eastAsia="Arial Unicode MS" w:hAnsi="Times New Roman"/>
                      <w:b/>
                      <w:bCs/>
                      <w:sz w:val="22"/>
                      <w:szCs w:val="22"/>
                    </w:rPr>
                    <w:t>Held DISCO Secret clearance that lapsed in 1988–should be clearable for TS with Poly</w:t>
                  </w:r>
                </w:p>
              </w:tc>
            </w:tr>
          </w:tbl>
          <w:p/>
        </w:tc>
      </w:tr>
      <w:tr>
        <w:trPr>
          <w:trHeight w:hRule="atLeast" w:val="53"/>
          <w:cantSplit w:val="false"/>
        </w:trPr>
        <w:tc>
          <w:tcPr>
            <w:tcW w:type="dxa" w:w="9936"/>
            <w:tcBorders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12"/>
                <w:szCs w:val="12"/>
              </w:rPr>
            </w:r>
          </w:p>
        </w:tc>
      </w:tr>
    </w:tbl>
    <w:p>
      <w:pPr>
        <w:pStyle w:val="style0"/>
        <w:tabs/>
        <w:spacing w:after="60" w:before="0" w:line="240" w:lineRule="exact"/>
        <w:ind w:hanging="0" w:left="0" w:right="0"/>
      </w:pPr>
      <w:r>
        <w:rPr>
          <w:rFonts w:ascii="Times New Roman" w:cs="Times New Roman" w:eastAsia="Arial Unicode MS" w:hAnsi="Times New Roman"/>
          <w:b/>
          <w:bCs/>
          <w:sz w:val="22"/>
          <w:szCs w:val="22"/>
        </w:rPr>
      </w:r>
    </w:p>
    <w:sectPr>
      <w:type w:val="nextPage"/>
      <w:pgSz w:h="15840" w:w="12240"/>
      <w:pgMar w:bottom="432" w:footer="0" w:gutter="0" w:header="0" w:left="1152" w:right="1152" w:top="54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Nimbus Roman No9 L">
    <w:altName w:val="Times New Roman"/>
    <w:charset w:val="80"/>
    <w:family w:val="roman"/>
    <w:pitch w:val="variable"/>
  </w:font>
  <w:font w:name="Liberation Serif">
    <w:altName w:val="Times New Roman"/>
    <w:charset w:val="80"/>
    <w:family w:val="auto"/>
    <w:pitch w:val="default"/>
  </w:font>
  <w:font w:name="Times New Roman">
    <w:charset w:val="80"/>
    <w:family w:val="roman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•"/>
      <w:lvlJc w:val="left"/>
      <w:pPr>
        <w:tabs>
          <w:tab w:pos="187" w:val="num"/>
        </w:tabs>
        <w:ind w:hanging="187" w:left="187"/>
      </w:pPr>
      <w:rPr>
        <w:rFonts w:ascii="Times New Roman" w:cs="Times New Roman" w:hAnsi="Times New Roman" w:hint="default"/>
        <w:color w:val="auto"/>
        <w:sz w:val="18"/>
        <w:szCs w:val="18"/>
      </w:rPr>
    </w:lvl>
    <w:lvl w:ilvl="1">
      <w:start w:val="1"/>
      <w:numFmt w:val="bullet"/>
      <w:lvlText w:val="•"/>
      <w:lvlJc w:val="left"/>
      <w:pPr>
        <w:ind w:hanging="0" w:left="0"/>
      </w:pPr>
      <w:rPr>
        <w:rFonts w:ascii="Times New Roman" w:cs="Times New Roman" w:hAnsi="Times New Roman" w:hint="default"/>
        <w:color w:val="auto"/>
        <w:sz w:val="18"/>
        <w:szCs w:val="18"/>
      </w:rPr>
    </w:lvl>
    <w:lvl w:ilvl="2">
      <w:start w:val="1"/>
      <w:numFmt w:val="bullet"/>
      <w:lvlText w:val="•"/>
      <w:lvlJc w:val="left"/>
      <w:pPr>
        <w:ind w:hanging="0" w:left="0"/>
      </w:pPr>
      <w:rPr>
        <w:rFonts w:ascii="Times New Roman" w:cs="Times New Roman" w:hAnsi="Times New Roman" w:hint="default"/>
        <w:color w:val="auto"/>
        <w:sz w:val="18"/>
        <w:szCs w:val="18"/>
      </w:rPr>
    </w:lvl>
    <w:lvl w:ilvl="3">
      <w:start w:val="1"/>
      <w:numFmt w:val="bullet"/>
      <w:lvlText w:val="•"/>
      <w:lvlJc w:val="left"/>
      <w:pPr>
        <w:ind w:hanging="0" w:left="0"/>
      </w:pPr>
      <w:rPr>
        <w:rFonts w:ascii="Times New Roman" w:cs="Times New Roman" w:hAnsi="Times New Roman" w:hint="default"/>
        <w:color w:val="auto"/>
        <w:sz w:val="18"/>
        <w:szCs w:val="18"/>
      </w:rPr>
    </w:lvl>
    <w:lvl w:ilvl="4">
      <w:start w:val="1"/>
      <w:numFmt w:val="bullet"/>
      <w:lvlText w:val="•"/>
      <w:lvlJc w:val="left"/>
      <w:pPr>
        <w:ind w:hanging="0" w:left="0"/>
      </w:pPr>
      <w:rPr>
        <w:rFonts w:ascii="Times New Roman" w:cs="Times New Roman" w:hAnsi="Times New Roman" w:hint="default"/>
        <w:color w:val="auto"/>
        <w:sz w:val="18"/>
        <w:szCs w:val="18"/>
      </w:rPr>
    </w:lvl>
    <w:lvl w:ilvl="5">
      <w:start w:val="1"/>
      <w:numFmt w:val="bullet"/>
      <w:lvlText w:val="•"/>
      <w:lvlJc w:val="left"/>
      <w:pPr>
        <w:ind w:hanging="0" w:left="0"/>
      </w:pPr>
      <w:rPr>
        <w:rFonts w:ascii="Times New Roman" w:cs="Times New Roman" w:hAnsi="Times New Roman" w:hint="default"/>
        <w:color w:val="auto"/>
        <w:sz w:val="18"/>
        <w:szCs w:val="18"/>
      </w:rPr>
    </w:lvl>
    <w:lvl w:ilvl="6">
      <w:start w:val="1"/>
      <w:numFmt w:val="bullet"/>
      <w:lvlText w:val="•"/>
      <w:lvlJc w:val="left"/>
      <w:pPr>
        <w:ind w:hanging="0" w:left="0"/>
      </w:pPr>
      <w:rPr>
        <w:rFonts w:ascii="Times New Roman" w:cs="Times New Roman" w:hAnsi="Times New Roman" w:hint="default"/>
        <w:color w:val="auto"/>
        <w:sz w:val="18"/>
        <w:szCs w:val="18"/>
      </w:rPr>
    </w:lvl>
    <w:lvl w:ilvl="7">
      <w:start w:val="1"/>
      <w:numFmt w:val="bullet"/>
      <w:lvlText w:val="•"/>
      <w:lvlJc w:val="left"/>
      <w:pPr>
        <w:ind w:hanging="0" w:left="0"/>
      </w:pPr>
      <w:rPr>
        <w:rFonts w:ascii="Times New Roman" w:cs="Times New Roman" w:hAnsi="Times New Roman" w:hint="default"/>
        <w:color w:val="auto"/>
        <w:sz w:val="18"/>
        <w:szCs w:val="18"/>
      </w:rPr>
    </w:lvl>
    <w:lvl w:ilvl="8">
      <w:start w:val="1"/>
      <w:numFmt w:val="bullet"/>
      <w:lvlText w:val="•"/>
      <w:lvlJc w:val="left"/>
      <w:pPr>
        <w:ind w:hanging="0" w:left="0"/>
      </w:pPr>
      <w:rPr>
        <w:rFonts w:ascii="Times New Roman" w:cs="Times New Roman" w:hAnsi="Times New Roman" w:hint="default"/>
        <w:color w:val="auto"/>
        <w:sz w:val="18"/>
        <w:szCs w:val="18"/>
      </w:rPr>
    </w:lvl>
  </w:abstractNum>
  <w:abstractNum w:abstractNumId="2">
    <w:lvl w:ilvl="0">
      <w:start w:val="1"/>
      <w:numFmt w:val="bullet"/>
      <w:lvlText w:val="•"/>
      <w:lvlJc w:val="left"/>
      <w:pPr>
        <w:tabs>
          <w:tab w:pos="144" w:val="num"/>
        </w:tabs>
        <w:ind w:hanging="144" w:left="144"/>
      </w:pPr>
      <w:rPr>
        <w:rFonts w:ascii="Times New Roman" w:cs="Times New Roman" w:hAnsi="Times New Roman" w:hint="default"/>
        <w:color w:val="auto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Times New Roman" w:cs="Times New Roman" w:hAnsi="Times New Roman" w:hint="default"/>
        <w:color w:val="auto"/>
        <w:sz w:val="18"/>
        <w:szCs w:val="18"/>
      </w:rPr>
    </w:lvl>
    <w:lvl w:ilvl="2">
      <w:start w:val="1"/>
      <w:numFmt w:val="bullet"/>
      <w:lvlText w:val="∙"/>
      <w:lvlJc w:val="left"/>
      <w:pPr>
        <w:tabs>
          <w:tab w:pos="1440" w:val="num"/>
        </w:tabs>
        <w:ind w:hanging="360" w:left="1440"/>
      </w:pPr>
      <w:rPr>
        <w:rFonts w:ascii="Times New Roman" w:cs="Times New Roman" w:hAnsi="Times New Roman" w:hint="default"/>
        <w:color w:val="auto"/>
        <w:sz w:val="18"/>
        <w:szCs w:val="18"/>
      </w:rPr>
    </w:lvl>
    <w:lvl w:ilvl="3">
      <w:start w:val="1"/>
      <w:numFmt w:val="bullet"/>
      <w:lvlText w:val="∙"/>
      <w:lvlJc w:val="left"/>
      <w:pPr>
        <w:tabs>
          <w:tab w:pos="1800" w:val="num"/>
        </w:tabs>
        <w:ind w:hanging="360" w:left="1800"/>
      </w:pPr>
      <w:rPr>
        <w:rFonts w:ascii="Times New Roman" w:cs="Times New Roman" w:hAnsi="Times New Roman" w:hint="default"/>
        <w:color w:val="auto"/>
        <w:sz w:val="18"/>
        <w:szCs w:val="18"/>
      </w:rPr>
    </w:lvl>
    <w:lvl w:ilvl="4">
      <w:start w:val="1"/>
      <w:numFmt w:val="bullet"/>
      <w:lvlText w:val="∙"/>
      <w:lvlJc w:val="left"/>
      <w:pPr>
        <w:tabs>
          <w:tab w:pos="2160" w:val="num"/>
        </w:tabs>
        <w:ind w:hanging="360" w:left="2160"/>
      </w:pPr>
      <w:rPr>
        <w:rFonts w:ascii="Times New Roman" w:cs="Times New Roman" w:hAnsi="Times New Roman" w:hint="default"/>
        <w:color w:val="auto"/>
        <w:sz w:val="18"/>
        <w:szCs w:val="18"/>
      </w:rPr>
    </w:lvl>
    <w:lvl w:ilvl="5">
      <w:start w:val="1"/>
      <w:numFmt w:val="bullet"/>
      <w:lvlText w:val="∙"/>
      <w:lvlJc w:val="left"/>
      <w:pPr>
        <w:tabs>
          <w:tab w:pos="2520" w:val="num"/>
        </w:tabs>
        <w:ind w:hanging="360" w:left="2520"/>
      </w:pPr>
      <w:rPr>
        <w:rFonts w:ascii="Times New Roman" w:cs="Times New Roman" w:hAnsi="Times New Roman" w:hint="default"/>
        <w:color w:val="auto"/>
        <w:sz w:val="18"/>
        <w:szCs w:val="18"/>
      </w:rPr>
    </w:lvl>
    <w:lvl w:ilvl="6">
      <w:start w:val="1"/>
      <w:numFmt w:val="bullet"/>
      <w:lvlText w:val="∙"/>
      <w:lvlJc w:val="left"/>
      <w:pPr>
        <w:tabs>
          <w:tab w:pos="2880" w:val="num"/>
        </w:tabs>
        <w:ind w:hanging="360" w:left="2880"/>
      </w:pPr>
      <w:rPr>
        <w:rFonts w:ascii="Times New Roman" w:cs="Times New Roman" w:hAnsi="Times New Roman" w:hint="default"/>
        <w:color w:val="auto"/>
        <w:sz w:val="18"/>
        <w:szCs w:val="18"/>
      </w:rPr>
    </w:lvl>
    <w:lvl w:ilvl="7">
      <w:start w:val="1"/>
      <w:numFmt w:val="bullet"/>
      <w:lvlText w:val="∙"/>
      <w:lvlJc w:val="left"/>
      <w:pPr>
        <w:tabs>
          <w:tab w:pos="3240" w:val="num"/>
        </w:tabs>
        <w:ind w:hanging="360" w:left="3240"/>
      </w:pPr>
      <w:rPr>
        <w:rFonts w:ascii="Times New Roman" w:cs="Times New Roman" w:hAnsi="Times New Roman" w:hint="default"/>
        <w:color w:val="auto"/>
        <w:sz w:val="18"/>
        <w:szCs w:val="18"/>
      </w:rPr>
    </w:lvl>
    <w:lvl w:ilvl="8">
      <w:start w:val="1"/>
      <w:numFmt w:val="bullet"/>
      <w:lvlText w:val="∙"/>
      <w:lvlJc w:val="left"/>
      <w:pPr>
        <w:tabs>
          <w:tab w:pos="3600" w:val="num"/>
        </w:tabs>
        <w:ind w:hanging="360" w:left="3600"/>
      </w:pPr>
      <w:rPr>
        <w:rFonts w:ascii="Times New Roman" w:cs="Times New Roman" w:hAnsi="Times New Roman" w:hint="default"/>
        <w:color w:val="auto"/>
        <w:sz w:val="18"/>
        <w:szCs w:val="18"/>
      </w:rPr>
    </w:lvl>
  </w:abstractNum>
  <w:abstractNum w:abstractNumId="3">
    <w:lvl w:ilvl="0">
      <w:start w:val="1"/>
      <w:numFmt w:val="bullet"/>
      <w:lvlText w:val="◦"/>
      <w:lvlJc w:val="left"/>
      <w:pPr>
        <w:tabs>
          <w:tab w:pos="187" w:val="num"/>
        </w:tabs>
        <w:ind w:hanging="-374" w:left="-187"/>
      </w:pPr>
      <w:rPr>
        <w:rFonts w:ascii="Times New Roman" w:cs="Times New Roman" w:hAnsi="Times New Roman" w:hint="default"/>
      </w:rPr>
    </w:lvl>
  </w:abstractNum>
  <w:abstractNum w:abstractNumId="4">
    <w:lvl w:ilvl="0">
      <w:start w:val="1"/>
      <w:numFmt w:val="bullet"/>
      <w:lvlText w:val="•"/>
      <w:lvlJc w:val="left"/>
      <w:pPr>
        <w:tabs>
          <w:tab w:pos="144" w:val="num"/>
        </w:tabs>
        <w:ind w:hanging="187" w:left="144"/>
      </w:pPr>
      <w:rPr>
        <w:rFonts w:ascii="Times New Roman" w:cs="Times New Roman" w:hAnsi="Times New Roman" w:hint="default"/>
        <w:color w:val="auto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pos="317" w:val="num"/>
        </w:tabs>
        <w:ind w:hanging="144" w:left="317"/>
      </w:pPr>
      <w:rPr>
        <w:rFonts w:ascii="Times New Roman" w:cs="Times New Roman" w:hAnsi="Times New Roman" w:hint="default"/>
        <w:color w:val="auto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pos="1440" w:val="num"/>
        </w:tabs>
        <w:ind w:hanging="360" w:left="1440"/>
      </w:pPr>
      <w:rPr>
        <w:rFonts w:ascii="Times New Roman" w:cs="Times New Roman" w:hAnsi="Times New Roman" w:hint="default"/>
        <w:color w:val="auto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pos="1800" w:val="num"/>
        </w:tabs>
        <w:ind w:hanging="360" w:left="1800"/>
      </w:pPr>
      <w:rPr>
        <w:rFonts w:ascii="Times New Roman" w:cs="Times New Roman" w:hAnsi="Times New Roman" w:hint="default"/>
        <w:color w:val="auto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pos="2160" w:val="num"/>
        </w:tabs>
        <w:ind w:hanging="360" w:left="2160"/>
      </w:pPr>
      <w:rPr>
        <w:rFonts w:ascii="Times New Roman" w:cs="Times New Roman" w:hAnsi="Times New Roman" w:hint="default"/>
        <w:color w:val="auto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pos="2520" w:val="num"/>
        </w:tabs>
        <w:ind w:hanging="360" w:left="2520"/>
      </w:pPr>
      <w:rPr>
        <w:rFonts w:ascii="Times New Roman" w:cs="Times New Roman" w:hAnsi="Times New Roman" w:hint="default"/>
        <w:color w:val="auto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pos="2880" w:val="num"/>
        </w:tabs>
        <w:ind w:hanging="360" w:left="2880"/>
      </w:pPr>
      <w:rPr>
        <w:rFonts w:ascii="Times New Roman" w:cs="Times New Roman" w:hAnsi="Times New Roman" w:hint="default"/>
        <w:color w:val="auto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pos="3240" w:val="num"/>
        </w:tabs>
        <w:ind w:hanging="360" w:left="3240"/>
      </w:pPr>
      <w:rPr>
        <w:rFonts w:ascii="Times New Roman" w:cs="Times New Roman" w:hAnsi="Times New Roman" w:hint="default"/>
        <w:color w:val="auto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pos="3600" w:val="num"/>
        </w:tabs>
        <w:ind w:hanging="360" w:left="3600"/>
      </w:pPr>
      <w:rPr>
        <w:rFonts w:ascii="Times New Roman" w:cs="Times New Roman" w:hAnsi="Times New Roman" w:hint="default"/>
        <w:color w:val="auto"/>
        <w:sz w:val="18"/>
        <w:szCs w:val="18"/>
      </w:rPr>
    </w:lvl>
  </w:abstractNum>
  <w:abstractNum w:abstractNumId="5">
    <w:lvl w:ilvl="0">
      <w:start w:val="1"/>
      <w:numFmt w:val="bullet"/>
      <w:suff w:val="nothing"/>
      <w:lvlText w:val=" "/>
      <w:lvlJc w:val="left"/>
      <w:pPr>
        <w:ind w:hanging="58" w:left="0"/>
      </w:pPr>
      <w:rPr>
        <w:rFonts w:ascii="Times New Roman" w:cs="Times New Roman" w:hAnsi="Times New Roman" w:hint="default"/>
      </w:rPr>
    </w:lvl>
    <w:lvl w:ilvl="1">
      <w:start w:val="1"/>
      <w:numFmt w:val="bullet"/>
      <w:lvlText w:val="◦"/>
      <w:lvlJc w:val="left"/>
      <w:pPr>
        <w:tabs>
          <w:tab w:pos="130" w:val="num"/>
        </w:tabs>
        <w:ind w:hanging="58" w:left="130"/>
      </w:pPr>
      <w:rPr>
        <w:rFonts w:ascii="Times New Roman" w:cs="Times New Roman" w:hAnsi="Times New Roman" w:hint="default"/>
      </w:rPr>
    </w:lvl>
    <w:lvl w:ilvl="2">
      <w:start w:val="1"/>
      <w:numFmt w:val="bullet"/>
      <w:lvlText w:val="∙"/>
      <w:lvlJc w:val="left"/>
      <w:pPr>
        <w:tabs>
          <w:tab w:pos="187" w:val="num"/>
        </w:tabs>
        <w:ind w:hanging="72" w:left="187"/>
      </w:pPr>
      <w:rPr>
        <w:rFonts w:ascii="Times New Roman" w:cs="Times New Roman" w:hAnsi="Times New Roman" w:hint="default"/>
      </w:rPr>
    </w:lvl>
    <w:lvl w:ilvl="3">
      <w:start w:val="1"/>
      <w:numFmt w:val="bullet"/>
      <w:lvlText w:val="·"/>
      <w:lvlJc w:val="left"/>
      <w:pPr>
        <w:tabs>
          <w:tab w:pos="1800" w:val="num"/>
        </w:tabs>
        <w:ind w:hanging="360" w:left="1800"/>
      </w:pPr>
      <w:rPr>
        <w:rFonts w:ascii="Times New Roman" w:cs="Times New Roman" w:hAnsi="Times New Roman" w:hint="default"/>
      </w:rPr>
    </w:lvl>
    <w:lvl w:ilvl="4">
      <w:start w:val="1"/>
      <w:numFmt w:val="bullet"/>
      <w:lvlText w:val="·"/>
      <w:lvlJc w:val="left"/>
      <w:pPr>
        <w:tabs>
          <w:tab w:pos="2160" w:val="num"/>
        </w:tabs>
        <w:ind w:hanging="360" w:left="2160"/>
      </w:pPr>
      <w:rPr>
        <w:rFonts w:ascii="Times New Roman" w:cs="Times New Roman" w:hAnsi="Times New Roman" w:hint="default"/>
      </w:rPr>
    </w:lvl>
    <w:lvl w:ilvl="5">
      <w:start w:val="1"/>
      <w:numFmt w:val="bullet"/>
      <w:lvlText w:val="·"/>
      <w:lvlJc w:val="left"/>
      <w:pPr>
        <w:tabs>
          <w:tab w:pos="2520" w:val="num"/>
        </w:tabs>
        <w:ind w:hanging="360" w:left="2520"/>
      </w:pPr>
      <w:rPr>
        <w:rFonts w:ascii="Times New Roman" w:cs="Times New Roman" w:hAnsi="Times New Roman" w:hint="default"/>
      </w:rPr>
    </w:lvl>
    <w:lvl w:ilvl="6">
      <w:start w:val="1"/>
      <w:numFmt w:val="bullet"/>
      <w:lvlText w:val="·"/>
      <w:lvlJc w:val="left"/>
      <w:pPr>
        <w:tabs>
          <w:tab w:pos="2880" w:val="num"/>
        </w:tabs>
        <w:ind w:hanging="360" w:left="2880"/>
      </w:pPr>
      <w:rPr>
        <w:rFonts w:ascii="Times New Roman" w:cs="Times New Roman" w:hAnsi="Times New Roman" w:hint="default"/>
      </w:rPr>
    </w:lvl>
    <w:lvl w:ilvl="7">
      <w:start w:val="1"/>
      <w:numFmt w:val="bullet"/>
      <w:lvlText w:val="·"/>
      <w:lvlJc w:val="left"/>
      <w:pPr>
        <w:tabs>
          <w:tab w:pos="3240" w:val="num"/>
        </w:tabs>
        <w:ind w:hanging="360" w:left="3240"/>
      </w:pPr>
      <w:rPr>
        <w:rFonts w:ascii="Times New Roman" w:cs="Times New Roman" w:hAnsi="Times New Roman" w:hint="default"/>
      </w:rPr>
    </w:lvl>
    <w:lvl w:ilvl="8">
      <w:start w:val="1"/>
      <w:numFmt w:val="bullet"/>
      <w:lvlText w:val="·"/>
      <w:lvlJc w:val="left"/>
      <w:pPr>
        <w:tabs>
          <w:tab w:pos="3600" w:val="num"/>
        </w:tabs>
        <w:ind w:hanging="360" w:left="3600"/>
      </w:pPr>
      <w:rPr>
        <w:rFonts w:ascii="Times New Roman" w:cs="Times New Roman" w:hAnsi="Times New Roman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tabs>
        <w:tab w:leader="none" w:pos="720" w:val="left"/>
      </w:tabs>
      <w:suppressAutoHyphens w:val="true"/>
      <w:kinsoku w:val="true"/>
      <w:overflowPunct w:val="true"/>
      <w:autoSpaceDE w:val="false"/>
    </w:pPr>
    <w:rPr>
      <w:rFonts w:ascii="Liberation Serif;MS PMincho" w:cs="Liberation Serif;MS PMincho" w:eastAsia="Bitstream Vera Sans;Arial Unicode MS" w:hAnsi="Liberation Serif;MS PMincho"/>
      <w:color w:val="auto"/>
      <w:sz w:val="24"/>
      <w:szCs w:val="24"/>
      <w:lang w:bidi="hi-IN" w:eastAsia="zh-CN" w:val="en-US"/>
    </w:rPr>
  </w:style>
  <w:style w:styleId="style15" w:type="character">
    <w:name w:val="WW8Num1z0"/>
    <w:next w:val="style15"/>
    <w:rPr>
      <w:rFonts w:ascii="Wingdings" w:cs="Wingdings" w:eastAsia="Bitstream Vera Sans;Arial Unicode MS" w:hAnsi="Wingdings"/>
      <w:color w:val="auto"/>
      <w:sz w:val="18"/>
      <w:szCs w:val="18"/>
      <w:lang w:val="en-US"/>
    </w:rPr>
  </w:style>
  <w:style w:styleId="style16" w:type="character">
    <w:name w:val="WW8Num1z1"/>
    <w:next w:val="style16"/>
    <w:rPr>
      <w:rFonts w:ascii="Wingdings 2" w:cs="Wingdings 2" w:eastAsia="Bitstream Vera Sans;Arial Unicode MS" w:hAnsi="Wingdings 2"/>
      <w:color w:val="auto"/>
      <w:sz w:val="18"/>
      <w:szCs w:val="18"/>
      <w:lang w:val="en-US"/>
    </w:rPr>
  </w:style>
  <w:style w:styleId="style17" w:type="character">
    <w:name w:val="WW8Num1z3"/>
    <w:next w:val="style17"/>
    <w:rPr>
      <w:rFonts w:ascii="Wingdings 2" w:cs="OpenSymbol;Arial Unicode MS" w:hAnsi="Wingdings 2"/>
    </w:rPr>
  </w:style>
  <w:style w:styleId="style18" w:type="character">
    <w:name w:val="WW8Num1z5"/>
    <w:next w:val="style18"/>
    <w:rPr>
      <w:rFonts w:ascii="StarSymbol;Arial Unicode MS" w:cs="StarSymbol;Arial Unicode MS" w:eastAsia="Bitstream Vera Sans;Arial Unicode MS" w:hAnsi="StarSymbol;Arial Unicode MS"/>
      <w:color w:val="auto"/>
      <w:sz w:val="18"/>
      <w:szCs w:val="18"/>
      <w:lang w:val="en-US"/>
    </w:rPr>
  </w:style>
  <w:style w:styleId="style19" w:type="character">
    <w:name w:val="WW8Num1z6"/>
    <w:next w:val="style19"/>
    <w:rPr>
      <w:rFonts w:ascii="Wingdings" w:cs="Wingdings" w:eastAsia="Bitstream Vera Sans;Arial Unicode MS" w:hAnsi="Wingdings"/>
      <w:color w:val="auto"/>
      <w:sz w:val="18"/>
      <w:szCs w:val="18"/>
      <w:lang w:val="en-US"/>
    </w:rPr>
  </w:style>
  <w:style w:styleId="style20" w:type="character">
    <w:name w:val="WW8Num1z7"/>
    <w:next w:val="style20"/>
    <w:rPr>
      <w:rFonts w:ascii="Wingdings 2" w:cs="Wingdings 2" w:eastAsia="Bitstream Vera Sans;Arial Unicode MS" w:hAnsi="Wingdings 2"/>
      <w:color w:val="auto"/>
      <w:sz w:val="18"/>
      <w:szCs w:val="18"/>
      <w:lang w:val="en-US"/>
    </w:rPr>
  </w:style>
  <w:style w:styleId="style21" w:type="character">
    <w:name w:val="WW8Num2z0"/>
    <w:next w:val="style21"/>
    <w:rPr>
      <w:rFonts w:ascii="Wingdings" w:cs="Wingdings" w:eastAsia="Bitstream Vera Sans;Arial Unicode MS" w:hAnsi="Wingdings"/>
      <w:color w:val="auto"/>
      <w:sz w:val="24"/>
      <w:szCs w:val="24"/>
      <w:lang w:val="en-US"/>
    </w:rPr>
  </w:style>
  <w:style w:styleId="style22" w:type="character">
    <w:name w:val="WW8Num2z1"/>
    <w:next w:val="style22"/>
    <w:rPr>
      <w:rFonts w:ascii="Wingdings 2" w:cs="Wingdings 2" w:eastAsia="Bitstream Vera Sans;Arial Unicode MS" w:hAnsi="Wingdings 2"/>
      <w:color w:val="auto"/>
      <w:sz w:val="24"/>
      <w:szCs w:val="24"/>
      <w:lang w:val="en-US"/>
    </w:rPr>
  </w:style>
  <w:style w:styleId="style23" w:type="character">
    <w:name w:val="WW8Num2z2"/>
    <w:next w:val="style23"/>
    <w:rPr>
      <w:rFonts w:ascii="StarSymbol;Arial Unicode MS" w:cs="StarSymbol;Arial Unicode MS" w:eastAsia="Bitstream Vera Sans;Arial Unicode MS" w:hAnsi="StarSymbol;Arial Unicode MS"/>
      <w:color w:val="auto"/>
      <w:sz w:val="24"/>
      <w:szCs w:val="24"/>
      <w:lang w:val="en-US"/>
    </w:rPr>
  </w:style>
  <w:style w:styleId="style24" w:type="character">
    <w:name w:val="WW8Num2z3"/>
    <w:next w:val="style24"/>
    <w:rPr>
      <w:rFonts w:ascii="Wingdings 2" w:cs="OpenSymbol;Arial Unicode MS" w:hAnsi="Wingdings 2"/>
    </w:rPr>
  </w:style>
  <w:style w:styleId="style25" w:type="character">
    <w:name w:val="WW8Num2z5"/>
    <w:next w:val="style25"/>
    <w:rPr>
      <w:rFonts w:ascii="StarSymbol;Arial Unicode MS" w:cs="StarSymbol;Arial Unicode MS" w:hAnsi="StarSymbol;Arial Unicode MS"/>
    </w:rPr>
  </w:style>
  <w:style w:styleId="style26" w:type="character">
    <w:name w:val="WW8Num2z6"/>
    <w:next w:val="style26"/>
    <w:rPr>
      <w:rFonts w:ascii="Wingdings" w:cs="Wingdings" w:hAnsi="Wingdings"/>
    </w:rPr>
  </w:style>
  <w:style w:styleId="style27" w:type="character">
    <w:name w:val="WW8Num2z7"/>
    <w:next w:val="style27"/>
    <w:rPr>
      <w:rFonts w:ascii="Wingdings 2" w:cs="Wingdings 2" w:hAnsi="Wingdings 2"/>
    </w:rPr>
  </w:style>
  <w:style w:styleId="style28" w:type="character">
    <w:name w:val="WW8Num3z0"/>
    <w:next w:val="style28"/>
    <w:rPr>
      <w:rFonts w:ascii="Wingdings 2" w:cs="Wingdings 2" w:hAnsi="Wingdings 2"/>
    </w:rPr>
  </w:style>
  <w:style w:styleId="style29" w:type="character">
    <w:name w:val="WW8Num3z1"/>
    <w:next w:val="style29"/>
    <w:rPr>
      <w:rFonts w:ascii="OpenSymbol;Arial Unicode MS" w:cs="OpenSymbol;Arial Unicode MS" w:hAnsi="OpenSymbol;Arial Unicode MS"/>
    </w:rPr>
  </w:style>
  <w:style w:styleId="style30" w:type="character">
    <w:name w:val="WW8Num4z0"/>
    <w:next w:val="style30"/>
    <w:rPr>
      <w:rFonts w:ascii="Wingdings 2" w:cs="Wingdings 2" w:hAnsi="Wingdings 2"/>
    </w:rPr>
  </w:style>
  <w:style w:styleId="style31" w:type="character">
    <w:name w:val="WW8Num4z1"/>
    <w:next w:val="style31"/>
    <w:rPr>
      <w:rFonts w:ascii="OpenSymbol;Arial Unicode MS" w:cs="OpenSymbol;Arial Unicode MS" w:hAnsi="OpenSymbol;Arial Unicode MS"/>
    </w:rPr>
  </w:style>
  <w:style w:styleId="style32" w:type="character">
    <w:name w:val="WW8Num5z0"/>
    <w:next w:val="style32"/>
    <w:rPr>
      <w:rFonts w:ascii="Wingdings 2" w:cs="Wingdings 2" w:hAnsi="Wingdings 2"/>
    </w:rPr>
  </w:style>
  <w:style w:styleId="style33" w:type="character">
    <w:name w:val="WW8Num5z1"/>
    <w:next w:val="style33"/>
    <w:rPr>
      <w:rFonts w:ascii="OpenSymbol;Arial Unicode MS" w:cs="OpenSymbol;Arial Unicode MS" w:hAnsi="OpenSymbol;Arial Unicode MS"/>
    </w:rPr>
  </w:style>
  <w:style w:styleId="style34" w:type="character">
    <w:name w:val="WW8Num6z0"/>
    <w:next w:val="style34"/>
    <w:rPr>
      <w:rFonts w:ascii="Wingdings 2" w:cs="Wingdings 2" w:hAnsi="Wingdings 2"/>
    </w:rPr>
  </w:style>
  <w:style w:styleId="style35" w:type="character">
    <w:name w:val="WW8Num6z1"/>
    <w:next w:val="style35"/>
    <w:rPr>
      <w:rFonts w:ascii="OpenSymbol;Arial Unicode MS" w:cs="OpenSymbol;Arial Unicode MS" w:hAnsi="OpenSymbol;Arial Unicode MS"/>
    </w:rPr>
  </w:style>
  <w:style w:styleId="style36" w:type="character">
    <w:name w:val="WW8Num7z0"/>
    <w:next w:val="style36"/>
    <w:rPr>
      <w:rFonts w:ascii="Wingdings 2" w:cs="Wingdings 2" w:hAnsi="Wingdings 2"/>
    </w:rPr>
  </w:style>
  <w:style w:styleId="style37" w:type="character">
    <w:name w:val="WW8Num7z1"/>
    <w:next w:val="style37"/>
    <w:rPr>
      <w:rFonts w:ascii="OpenSymbol;Arial Unicode MS" w:cs="OpenSymbol;Arial Unicode MS" w:hAnsi="OpenSymbol;Arial Unicode MS"/>
    </w:rPr>
  </w:style>
  <w:style w:styleId="style38" w:type="character">
    <w:name w:val="WW8Num8z0"/>
    <w:next w:val="style38"/>
    <w:rPr>
      <w:rFonts w:ascii="Wingdings 2" w:cs="Wingdings 2" w:hAnsi="Wingdings 2"/>
    </w:rPr>
  </w:style>
  <w:style w:styleId="style39" w:type="character">
    <w:name w:val="WW8Num8z1"/>
    <w:next w:val="style39"/>
    <w:rPr>
      <w:rFonts w:ascii="OpenSymbol;Arial Unicode MS" w:cs="OpenSymbol;Arial Unicode MS" w:hAnsi="OpenSymbol;Arial Unicode MS"/>
    </w:rPr>
  </w:style>
  <w:style w:styleId="style40" w:type="character">
    <w:name w:val="WW8Num9z0"/>
    <w:next w:val="style40"/>
    <w:rPr>
      <w:rFonts w:ascii="Wingdings 2" w:cs="Wingdings 2" w:hAnsi="Wingdings 2"/>
    </w:rPr>
  </w:style>
  <w:style w:styleId="style41" w:type="character">
    <w:name w:val="WW8Num9z1"/>
    <w:next w:val="style41"/>
    <w:rPr>
      <w:rFonts w:ascii="OpenSymbol;Arial Unicode MS" w:cs="OpenSymbol;Arial Unicode MS" w:hAnsi="OpenSymbol;Arial Unicode MS"/>
    </w:rPr>
  </w:style>
  <w:style w:styleId="style42" w:type="character">
    <w:name w:val="WW8Num10z0"/>
    <w:next w:val="style42"/>
    <w:rPr>
      <w:rFonts w:ascii="Wingdings 2" w:cs="Wingdings 2" w:hAnsi="Wingdings 2"/>
    </w:rPr>
  </w:style>
  <w:style w:styleId="style43" w:type="character">
    <w:name w:val="WW8Num10z1"/>
    <w:next w:val="style43"/>
    <w:rPr>
      <w:rFonts w:ascii="OpenSymbol;Arial Unicode MS" w:cs="OpenSymbol;Arial Unicode MS" w:hAnsi="OpenSymbol;Arial Unicode MS"/>
    </w:rPr>
  </w:style>
  <w:style w:styleId="style44" w:type="character">
    <w:name w:val="WW8Num11z0"/>
    <w:next w:val="style44"/>
    <w:rPr>
      <w:rFonts w:ascii="Wingdings 2" w:cs="Wingdings 2" w:hAnsi="Wingdings 2"/>
    </w:rPr>
  </w:style>
  <w:style w:styleId="style45" w:type="character">
    <w:name w:val="WW8Num11z1"/>
    <w:next w:val="style45"/>
    <w:rPr>
      <w:rFonts w:ascii="OpenSymbol;Arial Unicode MS" w:cs="OpenSymbol;Arial Unicode MS" w:hAnsi="OpenSymbol;Arial Unicode MS"/>
    </w:rPr>
  </w:style>
  <w:style w:styleId="style46" w:type="character">
    <w:name w:val="WW8Num12z0"/>
    <w:next w:val="style46"/>
    <w:rPr>
      <w:rFonts w:ascii="Wingdings 2" w:cs="Wingdings 2" w:hAnsi="Wingdings 2"/>
    </w:rPr>
  </w:style>
  <w:style w:styleId="style47" w:type="character">
    <w:name w:val="WW8Num12z1"/>
    <w:next w:val="style47"/>
    <w:rPr>
      <w:rFonts w:ascii="OpenSymbol;Arial Unicode MS" w:cs="OpenSymbol;Arial Unicode MS" w:hAnsi="OpenSymbol;Arial Unicode MS"/>
    </w:rPr>
  </w:style>
  <w:style w:styleId="style48" w:type="character">
    <w:name w:val="WW8Num14z0"/>
    <w:next w:val="style48"/>
    <w:rPr>
      <w:rFonts w:ascii="Wingdings" w:cs="Wingdings" w:hAnsi="Wingdings"/>
      <w:b/>
      <w:i w:val="false"/>
      <w:sz w:val="16"/>
    </w:rPr>
  </w:style>
  <w:style w:styleId="style49" w:type="character">
    <w:name w:val="WW8Num14z1"/>
    <w:next w:val="style49"/>
    <w:rPr>
      <w:rFonts w:ascii="Wingdings 2" w:cs="Wingdings 2" w:hAnsi="Wingdings 2"/>
      <w:b w:val="false"/>
      <w:i w:val="false"/>
      <w:sz w:val="16"/>
    </w:rPr>
  </w:style>
  <w:style w:styleId="style50" w:type="character">
    <w:name w:val="WW8Num14z2"/>
    <w:next w:val="style50"/>
    <w:rPr>
      <w:rFonts w:ascii="Wingdings" w:cs="Wingdings" w:hAnsi="Wingdings"/>
    </w:rPr>
  </w:style>
  <w:style w:styleId="style51" w:type="character">
    <w:name w:val="WW8Num14z3"/>
    <w:next w:val="style51"/>
    <w:rPr>
      <w:rFonts w:ascii="Symbol" w:cs="Symbol" w:hAnsi="Symbol"/>
    </w:rPr>
  </w:style>
  <w:style w:styleId="style52" w:type="character">
    <w:name w:val="WW8Num14z4"/>
    <w:next w:val="style52"/>
    <w:rPr>
      <w:rFonts w:ascii="Courier New" w:cs="Courier New" w:hAnsi="Courier New"/>
    </w:rPr>
  </w:style>
  <w:style w:styleId="style53" w:type="character">
    <w:name w:val="WW8Num15z0"/>
    <w:next w:val="style53"/>
    <w:rPr>
      <w:rFonts w:ascii="Wingdings" w:cs="Wingdings" w:hAnsi="Wingdings"/>
      <w:b w:val="false"/>
      <w:i w:val="false"/>
      <w:sz w:val="16"/>
    </w:rPr>
  </w:style>
  <w:style w:styleId="style54" w:type="character">
    <w:name w:val="WW8Num15z1"/>
    <w:next w:val="style54"/>
    <w:rPr>
      <w:rFonts w:ascii="OpenSymbol;Arial Unicode MS" w:cs="OpenSymbol;Arial Unicode MS" w:hAnsi="OpenSymbol;Arial Unicode MS"/>
    </w:rPr>
  </w:style>
  <w:style w:styleId="style55" w:type="character">
    <w:name w:val="WW8Num15z3"/>
    <w:next w:val="style55"/>
    <w:rPr>
      <w:rFonts w:ascii="Wingdings 2" w:cs="Wingdings 2" w:hAnsi="Wingdings 2"/>
    </w:rPr>
  </w:style>
  <w:style w:styleId="style56" w:type="character">
    <w:name w:val="WW8Num16z0"/>
    <w:next w:val="style56"/>
    <w:rPr>
      <w:rFonts w:ascii="Wingdings" w:cs="Wingdings" w:hAnsi="Wingdings"/>
      <w:b/>
      <w:i w:val="false"/>
      <w:sz w:val="16"/>
    </w:rPr>
  </w:style>
  <w:style w:styleId="style57" w:type="character">
    <w:name w:val="WW8Num16z1"/>
    <w:next w:val="style57"/>
    <w:rPr>
      <w:rFonts w:ascii="Wingdings 2" w:cs="Wingdings 2" w:hAnsi="Wingdings 2"/>
      <w:b w:val="false"/>
      <w:i w:val="false"/>
      <w:sz w:val="16"/>
    </w:rPr>
  </w:style>
  <w:style w:styleId="style58" w:type="character">
    <w:name w:val="WW8Num16z2"/>
    <w:next w:val="style58"/>
    <w:rPr>
      <w:rFonts w:ascii="Wingdings" w:cs="Wingdings" w:hAnsi="Wingdings"/>
    </w:rPr>
  </w:style>
  <w:style w:styleId="style59" w:type="character">
    <w:name w:val="WW8Num16z3"/>
    <w:next w:val="style59"/>
    <w:rPr>
      <w:rFonts w:ascii="Symbol" w:cs="Symbol" w:hAnsi="Symbol"/>
    </w:rPr>
  </w:style>
  <w:style w:styleId="style60" w:type="character">
    <w:name w:val="WW8Num16z4"/>
    <w:next w:val="style60"/>
    <w:rPr>
      <w:rFonts w:ascii="Courier New" w:cs="Courier New" w:hAnsi="Courier New"/>
    </w:rPr>
  </w:style>
  <w:style w:styleId="style61" w:type="character">
    <w:name w:val="WW8Num17z0"/>
    <w:next w:val="style61"/>
    <w:rPr>
      <w:rFonts w:ascii="Wingdings" w:cs="Wingdings" w:hAnsi="Wingdings"/>
      <w:b/>
      <w:i w:val="false"/>
      <w:sz w:val="16"/>
    </w:rPr>
  </w:style>
  <w:style w:styleId="style62" w:type="character">
    <w:name w:val="WW8Num17z1"/>
    <w:next w:val="style62"/>
    <w:rPr>
      <w:rFonts w:ascii="Wingdings" w:cs="Wingdings" w:hAnsi="Wingdings"/>
      <w:b w:val="false"/>
      <w:i w:val="false"/>
      <w:sz w:val="20"/>
    </w:rPr>
  </w:style>
  <w:style w:styleId="style63" w:type="character">
    <w:name w:val="WW8Num17z2"/>
    <w:next w:val="style63"/>
    <w:rPr>
      <w:rFonts w:ascii="Wingdings" w:cs="Wingdings" w:hAnsi="Wingdings"/>
    </w:rPr>
  </w:style>
  <w:style w:styleId="style64" w:type="character">
    <w:name w:val="WW8Num17z3"/>
    <w:next w:val="style64"/>
    <w:rPr>
      <w:rFonts w:ascii="Symbol" w:cs="Symbol" w:hAnsi="Symbol"/>
    </w:rPr>
  </w:style>
  <w:style w:styleId="style65" w:type="character">
    <w:name w:val="WW8Num17z4"/>
    <w:next w:val="style65"/>
    <w:rPr>
      <w:rFonts w:ascii="Courier New" w:cs="Courier New" w:hAnsi="Courier New"/>
    </w:rPr>
  </w:style>
  <w:style w:styleId="style66" w:type="character">
    <w:name w:val="WW8Num18z0"/>
    <w:next w:val="style66"/>
    <w:rPr>
      <w:rFonts w:ascii="Wingdings" w:cs="Wingdings" w:hAnsi="Wingdings"/>
    </w:rPr>
  </w:style>
  <w:style w:styleId="style67" w:type="character">
    <w:name w:val="WW8Num18z1"/>
    <w:next w:val="style67"/>
    <w:rPr>
      <w:rFonts w:ascii="OpenSymbol;Arial Unicode MS" w:cs="OpenSymbol;Arial Unicode MS" w:hAnsi="OpenSymbol;Arial Unicode MS"/>
    </w:rPr>
  </w:style>
  <w:style w:styleId="style68" w:type="character">
    <w:name w:val="WW8Num18z3"/>
    <w:next w:val="style68"/>
    <w:rPr>
      <w:rFonts w:ascii="Wingdings 2" w:cs="Wingdings 2" w:hAnsi="Wingdings 2"/>
    </w:rPr>
  </w:style>
  <w:style w:styleId="style69" w:type="character">
    <w:name w:val="WW8Num19z0"/>
    <w:next w:val="style69"/>
    <w:rPr>
      <w:rFonts w:ascii="Wingdings" w:cs="Wingdings" w:hAnsi="Wingdings"/>
      <w:b w:val="false"/>
      <w:i w:val="false"/>
      <w:sz w:val="20"/>
    </w:rPr>
  </w:style>
  <w:style w:styleId="style70" w:type="character">
    <w:name w:val="WW8Num19z1"/>
    <w:next w:val="style70"/>
    <w:rPr>
      <w:rFonts w:ascii="Courier New" w:cs="Courier New" w:hAnsi="Courier New"/>
    </w:rPr>
  </w:style>
  <w:style w:styleId="style71" w:type="character">
    <w:name w:val="WW8Num19z2"/>
    <w:next w:val="style71"/>
    <w:rPr>
      <w:rFonts w:ascii="Wingdings" w:cs="Wingdings" w:hAnsi="Wingdings"/>
    </w:rPr>
  </w:style>
  <w:style w:styleId="style72" w:type="character">
    <w:name w:val="WW8Num19z3"/>
    <w:next w:val="style72"/>
    <w:rPr>
      <w:rFonts w:ascii="Symbol" w:cs="Symbol" w:hAnsi="Symbol"/>
    </w:rPr>
  </w:style>
  <w:style w:styleId="style73" w:type="character">
    <w:name w:val="WW8Num20z0"/>
    <w:next w:val="style73"/>
    <w:rPr>
      <w:rFonts w:ascii="Wingdings" w:cs="Wingdings" w:hAnsi="Wingdings"/>
    </w:rPr>
  </w:style>
  <w:style w:styleId="style74" w:type="character">
    <w:name w:val="WW8Num20z1"/>
    <w:next w:val="style74"/>
    <w:rPr>
      <w:rFonts w:ascii="Courier New" w:cs="Courier New" w:hAnsi="Courier New"/>
    </w:rPr>
  </w:style>
  <w:style w:styleId="style75" w:type="character">
    <w:name w:val="WW8Num20z3"/>
    <w:next w:val="style75"/>
    <w:rPr>
      <w:rFonts w:ascii="Symbol" w:cs="Symbol" w:hAnsi="Symbol"/>
    </w:rPr>
  </w:style>
  <w:style w:styleId="style76" w:type="character">
    <w:name w:val="WW8Num21z0"/>
    <w:next w:val="style76"/>
    <w:rPr>
      <w:rFonts w:ascii="Wingdings" w:cs="Wingdings" w:hAnsi="Wingdings"/>
      <w:b/>
      <w:i w:val="false"/>
      <w:sz w:val="16"/>
    </w:rPr>
  </w:style>
  <w:style w:styleId="style77" w:type="character">
    <w:name w:val="WW8Num21z1"/>
    <w:next w:val="style77"/>
    <w:rPr>
      <w:rFonts w:ascii="Wingdings" w:cs="Wingdings" w:hAnsi="Wingdings"/>
      <w:b w:val="false"/>
      <w:i w:val="false"/>
      <w:sz w:val="20"/>
    </w:rPr>
  </w:style>
  <w:style w:styleId="style78" w:type="character">
    <w:name w:val="WW8Num21z2"/>
    <w:next w:val="style78"/>
    <w:rPr>
      <w:rFonts w:ascii="Wingdings" w:cs="Wingdings" w:hAnsi="Wingdings"/>
    </w:rPr>
  </w:style>
  <w:style w:styleId="style79" w:type="character">
    <w:name w:val="WW8Num21z3"/>
    <w:next w:val="style79"/>
    <w:rPr>
      <w:rFonts w:ascii="Symbol" w:cs="Symbol" w:hAnsi="Symbol"/>
    </w:rPr>
  </w:style>
  <w:style w:styleId="style80" w:type="character">
    <w:name w:val="WW8Num21z4"/>
    <w:next w:val="style80"/>
    <w:rPr>
      <w:rFonts w:ascii="Courier New" w:cs="Courier New" w:hAnsi="Courier New"/>
    </w:rPr>
  </w:style>
  <w:style w:styleId="style81" w:type="character">
    <w:name w:val="WW8Num22z0"/>
    <w:next w:val="style81"/>
    <w:rPr>
      <w:rFonts w:ascii="Wingdings" w:cs="Wingdings" w:hAnsi="Wingdings"/>
    </w:rPr>
  </w:style>
  <w:style w:styleId="style82" w:type="character">
    <w:name w:val="WW8Num22z1"/>
    <w:next w:val="style82"/>
    <w:rPr>
      <w:rFonts w:ascii="OpenSymbol;Arial Unicode MS" w:cs="OpenSymbol;Arial Unicode MS" w:hAnsi="OpenSymbol;Arial Unicode MS"/>
    </w:rPr>
  </w:style>
  <w:style w:styleId="style83" w:type="character">
    <w:name w:val="WW8Num22z3"/>
    <w:next w:val="style83"/>
    <w:rPr>
      <w:rFonts w:ascii="Wingdings 2" w:cs="Wingdings 2" w:hAnsi="Wingdings 2"/>
    </w:rPr>
  </w:style>
  <w:style w:styleId="style84" w:type="character">
    <w:name w:val="WW8Num23z0"/>
    <w:next w:val="style84"/>
    <w:rPr>
      <w:rFonts w:ascii="Wingdings" w:cs="StarSymbol;Arial Unicode MS" w:hAnsi="Wingdings"/>
      <w:b w:val="false"/>
      <w:i w:val="false"/>
      <w:color w:val="auto"/>
      <w:sz w:val="20"/>
      <w:szCs w:val="18"/>
      <w:lang w:eastAsia="en-US" w:val="en-US"/>
    </w:rPr>
  </w:style>
  <w:style w:styleId="style85" w:type="character">
    <w:name w:val="WW8Num23z1"/>
    <w:next w:val="style85"/>
    <w:rPr>
      <w:rFonts w:ascii="OpenSymbol;Arial Unicode MS" w:cs="OpenSymbol;Arial Unicode MS" w:hAnsi="OpenSymbol;Arial Unicode MS"/>
    </w:rPr>
  </w:style>
  <w:style w:styleId="style86" w:type="character">
    <w:name w:val="WW8Num23z3"/>
    <w:next w:val="style86"/>
    <w:rPr>
      <w:rFonts w:ascii="Wingdings 2" w:cs="OpenSymbol;Arial Unicode MS" w:hAnsi="Wingdings 2"/>
    </w:rPr>
  </w:style>
  <w:style w:styleId="style87" w:type="character">
    <w:name w:val="WW8Num23z5"/>
    <w:next w:val="style87"/>
    <w:rPr>
      <w:rFonts w:ascii="StarSymbol;Arial Unicode MS" w:cs="StarSymbol;Arial Unicode MS" w:hAnsi="StarSymbol;Arial Unicode MS"/>
    </w:rPr>
  </w:style>
  <w:style w:styleId="style88" w:type="character">
    <w:name w:val="WW8Num23z6"/>
    <w:next w:val="style88"/>
    <w:rPr>
      <w:rFonts w:ascii="Wingdings" w:cs="Wingdings" w:hAnsi="Wingdings"/>
    </w:rPr>
  </w:style>
  <w:style w:styleId="style89" w:type="character">
    <w:name w:val="WW8Num23z7"/>
    <w:next w:val="style89"/>
    <w:rPr>
      <w:rFonts w:ascii="Wingdings 2" w:cs="Wingdings 2" w:hAnsi="Wingdings 2"/>
    </w:rPr>
  </w:style>
  <w:style w:styleId="style90" w:type="character">
    <w:name w:val="WW8Num24z0"/>
    <w:next w:val="style90"/>
    <w:rPr>
      <w:rFonts w:ascii="Wingdings" w:cs="Wingdings" w:hAnsi="Wingdings"/>
      <w:b w:val="false"/>
      <w:i w:val="false"/>
      <w:sz w:val="20"/>
    </w:rPr>
  </w:style>
  <w:style w:styleId="style91" w:type="character">
    <w:name w:val="WW8Num24z1"/>
    <w:next w:val="style91"/>
    <w:rPr>
      <w:rFonts w:ascii="Courier New" w:cs="Courier New" w:hAnsi="Courier New"/>
    </w:rPr>
  </w:style>
  <w:style w:styleId="style92" w:type="character">
    <w:name w:val="WW8Num24z2"/>
    <w:next w:val="style92"/>
    <w:rPr>
      <w:rFonts w:ascii="Wingdings" w:cs="Wingdings" w:hAnsi="Wingdings"/>
    </w:rPr>
  </w:style>
  <w:style w:styleId="style93" w:type="character">
    <w:name w:val="WW8Num24z3"/>
    <w:next w:val="style93"/>
    <w:rPr>
      <w:rFonts w:ascii="Symbol" w:cs="Symbol" w:hAnsi="Symbol"/>
    </w:rPr>
  </w:style>
  <w:style w:styleId="style94" w:type="character">
    <w:name w:val="WW8Num25z0"/>
    <w:next w:val="style94"/>
    <w:rPr>
      <w:rFonts w:ascii="Symbol" w:cs="Symbol" w:hAnsi="Symbol"/>
    </w:rPr>
  </w:style>
  <w:style w:styleId="style95" w:type="character">
    <w:name w:val="WW8Num25z1"/>
    <w:next w:val="style95"/>
    <w:rPr>
      <w:rFonts w:ascii="Courier New" w:cs="Courier New" w:hAnsi="Courier New"/>
    </w:rPr>
  </w:style>
  <w:style w:styleId="style96" w:type="character">
    <w:name w:val="WW8Num25z2"/>
    <w:next w:val="style96"/>
    <w:rPr>
      <w:rFonts w:ascii="Wingdings" w:cs="Wingdings" w:hAnsi="Wingdings"/>
    </w:rPr>
  </w:style>
  <w:style w:styleId="style97" w:type="character">
    <w:name w:val="WW8Num26z0"/>
    <w:next w:val="style97"/>
    <w:rPr>
      <w:rFonts w:ascii="Wingdings" w:cs="Wingdings" w:hAnsi="Wingdings"/>
      <w:b/>
      <w:i w:val="false"/>
      <w:sz w:val="16"/>
    </w:rPr>
  </w:style>
  <w:style w:styleId="style98" w:type="character">
    <w:name w:val="WW8Num26z1"/>
    <w:next w:val="style98"/>
    <w:rPr>
      <w:rFonts w:ascii="Wingdings" w:cs="Wingdings" w:hAnsi="Wingdings"/>
      <w:b w:val="false"/>
      <w:i w:val="false"/>
      <w:sz w:val="16"/>
    </w:rPr>
  </w:style>
  <w:style w:styleId="style99" w:type="character">
    <w:name w:val="WW8Num26z2"/>
    <w:next w:val="style99"/>
    <w:rPr>
      <w:rFonts w:ascii="Wingdings" w:cs="Wingdings" w:hAnsi="Wingdings"/>
    </w:rPr>
  </w:style>
  <w:style w:styleId="style100" w:type="character">
    <w:name w:val="WW8Num26z3"/>
    <w:next w:val="style100"/>
    <w:rPr>
      <w:rFonts w:ascii="Symbol" w:cs="Symbol" w:hAnsi="Symbol"/>
    </w:rPr>
  </w:style>
  <w:style w:styleId="style101" w:type="character">
    <w:name w:val="WW8Num26z4"/>
    <w:next w:val="style101"/>
    <w:rPr>
      <w:rFonts w:ascii="Courier New" w:cs="Courier New" w:hAnsi="Courier New"/>
    </w:rPr>
  </w:style>
  <w:style w:styleId="style102" w:type="character">
    <w:name w:val="WW8Num27z0"/>
    <w:next w:val="style102"/>
    <w:rPr>
      <w:rFonts w:ascii="Wingdings" w:cs="Wingdings" w:hAnsi="Wingdings"/>
      <w:b w:val="false"/>
      <w:i w:val="false"/>
      <w:sz w:val="16"/>
    </w:rPr>
  </w:style>
  <w:style w:styleId="style103" w:type="character">
    <w:name w:val="WW8Num27z1"/>
    <w:next w:val="style103"/>
    <w:rPr>
      <w:rFonts w:ascii="OpenSymbol;Arial Unicode MS" w:cs="OpenSymbol;Arial Unicode MS" w:hAnsi="OpenSymbol;Arial Unicode MS"/>
    </w:rPr>
  </w:style>
  <w:style w:styleId="style104" w:type="character">
    <w:name w:val="WW8Num27z3"/>
    <w:next w:val="style104"/>
    <w:rPr>
      <w:rFonts w:ascii="Wingdings 2" w:cs="Wingdings 2" w:hAnsi="Wingdings 2"/>
    </w:rPr>
  </w:style>
  <w:style w:styleId="style105" w:type="character">
    <w:name w:val="WW8Num28z0"/>
    <w:next w:val="style105"/>
    <w:rPr>
      <w:rFonts w:ascii="Wingdings" w:cs="Wingdings" w:hAnsi="Wingdings"/>
    </w:rPr>
  </w:style>
  <w:style w:styleId="style106" w:type="character">
    <w:name w:val="WW8Num28z1"/>
    <w:next w:val="style106"/>
    <w:rPr>
      <w:rFonts w:ascii="OpenSymbol;Arial Unicode MS" w:cs="OpenSymbol;Arial Unicode MS" w:hAnsi="OpenSymbol;Arial Unicode MS"/>
    </w:rPr>
  </w:style>
  <w:style w:styleId="style107" w:type="character">
    <w:name w:val="WW8Num28z3"/>
    <w:next w:val="style107"/>
    <w:rPr>
      <w:rFonts w:ascii="Wingdings 2" w:cs="Wingdings 2" w:hAnsi="Wingdings 2"/>
    </w:rPr>
  </w:style>
  <w:style w:styleId="style108" w:type="character">
    <w:name w:val="WW8Num29z0"/>
    <w:next w:val="style108"/>
    <w:rPr>
      <w:rFonts w:ascii="Wingdings" w:cs="Wingdings" w:hAnsi="Wingdings"/>
      <w:b w:val="false"/>
      <w:i w:val="false"/>
      <w:sz w:val="16"/>
    </w:rPr>
  </w:style>
  <w:style w:styleId="style109" w:type="character">
    <w:name w:val="WW8Num29z1"/>
    <w:next w:val="style109"/>
    <w:rPr>
      <w:rFonts w:ascii="OpenSymbol;Arial Unicode MS" w:cs="OpenSymbol;Arial Unicode MS" w:hAnsi="OpenSymbol;Arial Unicode MS"/>
    </w:rPr>
  </w:style>
  <w:style w:styleId="style110" w:type="character">
    <w:name w:val="WW8Num29z3"/>
    <w:next w:val="style110"/>
    <w:rPr>
      <w:rFonts w:ascii="Wingdings 2" w:cs="Wingdings 2" w:hAnsi="Wingdings 2"/>
    </w:rPr>
  </w:style>
  <w:style w:styleId="style111" w:type="character">
    <w:name w:val="WW8Num30z0"/>
    <w:next w:val="style111"/>
    <w:rPr>
      <w:rFonts w:ascii="Wingdings" w:cs="Wingdings" w:hAnsi="Wingdings"/>
      <w:b w:val="false"/>
      <w:i w:val="false"/>
      <w:sz w:val="20"/>
    </w:rPr>
  </w:style>
  <w:style w:styleId="style112" w:type="character">
    <w:name w:val="WW8Num30z1"/>
    <w:next w:val="style112"/>
    <w:rPr>
      <w:rFonts w:ascii="OpenSymbol;Arial Unicode MS" w:cs="OpenSymbol;Arial Unicode MS" w:hAnsi="OpenSymbol;Arial Unicode MS"/>
    </w:rPr>
  </w:style>
  <w:style w:styleId="style113" w:type="character">
    <w:name w:val="WW8Num30z3"/>
    <w:next w:val="style113"/>
    <w:rPr>
      <w:rFonts w:ascii="Wingdings 2" w:cs="Wingdings 2" w:hAnsi="Wingdings 2"/>
    </w:rPr>
  </w:style>
  <w:style w:styleId="style114" w:type="character">
    <w:name w:val="WW8Num31z0"/>
    <w:next w:val="style114"/>
    <w:rPr>
      <w:rFonts w:ascii="Wingdings" w:cs="Wingdings" w:hAnsi="Wingdings"/>
    </w:rPr>
  </w:style>
  <w:style w:styleId="style115" w:type="character">
    <w:name w:val="WW8Num31z1"/>
    <w:next w:val="style115"/>
    <w:rPr>
      <w:rFonts w:ascii="OpenSymbol;Arial Unicode MS" w:cs="OpenSymbol;Arial Unicode MS" w:hAnsi="OpenSymbol;Arial Unicode MS"/>
    </w:rPr>
  </w:style>
  <w:style w:styleId="style116" w:type="character">
    <w:name w:val="WW8Num31z3"/>
    <w:next w:val="style116"/>
    <w:rPr>
      <w:rFonts w:ascii="Wingdings 2" w:cs="Wingdings 2" w:hAnsi="Wingdings 2"/>
    </w:rPr>
  </w:style>
  <w:style w:styleId="style117" w:type="character">
    <w:name w:val="WW8Num32z0"/>
    <w:next w:val="style117"/>
    <w:rPr>
      <w:rFonts w:ascii="Wingdings" w:cs="Wingdings" w:hAnsi="Wingdings"/>
      <w:b w:val="false"/>
      <w:i w:val="false"/>
      <w:sz w:val="16"/>
    </w:rPr>
  </w:style>
  <w:style w:styleId="style118" w:type="character">
    <w:name w:val="WW8Num32z1"/>
    <w:next w:val="style118"/>
    <w:rPr>
      <w:rFonts w:ascii="OpenSymbol;Arial Unicode MS" w:cs="OpenSymbol;Arial Unicode MS" w:hAnsi="OpenSymbol;Arial Unicode MS"/>
    </w:rPr>
  </w:style>
  <w:style w:styleId="style119" w:type="character">
    <w:name w:val="WW8Num32z3"/>
    <w:next w:val="style119"/>
    <w:rPr>
      <w:rFonts w:ascii="Wingdings 2" w:cs="Wingdings 2" w:hAnsi="Wingdings 2"/>
    </w:rPr>
  </w:style>
  <w:style w:styleId="style120" w:type="character">
    <w:name w:val="WW8Num33z0"/>
    <w:next w:val="style120"/>
    <w:rPr>
      <w:rFonts w:ascii="Wingdings" w:cs="Wingdings" w:hAnsi="Wingdings"/>
      <w:b w:val="false"/>
      <w:i w:val="false"/>
      <w:sz w:val="16"/>
    </w:rPr>
  </w:style>
  <w:style w:styleId="style121" w:type="character">
    <w:name w:val="WW8Num33z1"/>
    <w:next w:val="style121"/>
    <w:rPr>
      <w:rFonts w:ascii="Courier New" w:cs="Courier New" w:hAnsi="Courier New"/>
    </w:rPr>
  </w:style>
  <w:style w:styleId="style122" w:type="character">
    <w:name w:val="WW8Num33z2"/>
    <w:next w:val="style122"/>
    <w:rPr>
      <w:rFonts w:ascii="Wingdings" w:cs="Wingdings" w:hAnsi="Wingdings"/>
    </w:rPr>
  </w:style>
  <w:style w:styleId="style123" w:type="character">
    <w:name w:val="WW8Num33z3"/>
    <w:next w:val="style123"/>
    <w:rPr>
      <w:rFonts w:ascii="Symbol" w:cs="Symbol" w:hAnsi="Symbol"/>
    </w:rPr>
  </w:style>
  <w:style w:styleId="style124" w:type="character">
    <w:name w:val="WW8Num34z0"/>
    <w:next w:val="style124"/>
    <w:rPr>
      <w:rFonts w:ascii="Wingdings" w:cs="Wingdings" w:hAnsi="Wingdings"/>
      <w:b w:val="false"/>
      <w:i w:val="false"/>
      <w:sz w:val="16"/>
    </w:rPr>
  </w:style>
  <w:style w:styleId="style125" w:type="character">
    <w:name w:val="WW8Num34z1"/>
    <w:next w:val="style125"/>
    <w:rPr>
      <w:rFonts w:ascii="OpenSymbol;Arial Unicode MS" w:cs="OpenSymbol;Arial Unicode MS" w:hAnsi="OpenSymbol;Arial Unicode MS"/>
    </w:rPr>
  </w:style>
  <w:style w:styleId="style126" w:type="character">
    <w:name w:val="WW8Num34z3"/>
    <w:next w:val="style126"/>
    <w:rPr>
      <w:rFonts w:ascii="Wingdings 2" w:cs="Wingdings 2" w:hAnsi="Wingdings 2"/>
    </w:rPr>
  </w:style>
  <w:style w:styleId="style127" w:type="character">
    <w:name w:val="WW8Num35z0"/>
    <w:next w:val="style127"/>
    <w:rPr>
      <w:rFonts w:ascii="Wingdings" w:cs="Wingdings" w:hAnsi="Wingdings"/>
      <w:b/>
      <w:i w:val="false"/>
      <w:sz w:val="16"/>
    </w:rPr>
  </w:style>
  <w:style w:styleId="style128" w:type="character">
    <w:name w:val="WW8Num35z1"/>
    <w:next w:val="style128"/>
    <w:rPr>
      <w:rFonts w:ascii="Courier New" w:cs="Courier New" w:hAnsi="Courier New"/>
    </w:rPr>
  </w:style>
  <w:style w:styleId="style129" w:type="character">
    <w:name w:val="WW8Num35z2"/>
    <w:next w:val="style129"/>
    <w:rPr>
      <w:rFonts w:ascii="Wingdings" w:cs="Wingdings" w:hAnsi="Wingdings"/>
    </w:rPr>
  </w:style>
  <w:style w:styleId="style130" w:type="character">
    <w:name w:val="WW8Num35z3"/>
    <w:next w:val="style130"/>
    <w:rPr>
      <w:rFonts w:ascii="Symbol" w:cs="Symbol" w:hAnsi="Symbol"/>
    </w:rPr>
  </w:style>
  <w:style w:styleId="style131" w:type="character">
    <w:name w:val="WW8Num36z0"/>
    <w:next w:val="style131"/>
    <w:rPr>
      <w:rFonts w:ascii="Wingdings" w:cs="Wingdings" w:hAnsi="Wingdings"/>
    </w:rPr>
  </w:style>
  <w:style w:styleId="style132" w:type="character">
    <w:name w:val="WW8Num36z1"/>
    <w:next w:val="style132"/>
    <w:rPr>
      <w:rFonts w:ascii="OpenSymbol;Arial Unicode MS" w:cs="OpenSymbol;Arial Unicode MS" w:hAnsi="OpenSymbol;Arial Unicode MS"/>
    </w:rPr>
  </w:style>
  <w:style w:styleId="style133" w:type="character">
    <w:name w:val="WW8Num36z3"/>
    <w:next w:val="style133"/>
    <w:rPr>
      <w:rFonts w:ascii="Wingdings 2" w:cs="Wingdings 2" w:hAnsi="Wingdings 2"/>
    </w:rPr>
  </w:style>
  <w:style w:styleId="style134" w:type="character">
    <w:name w:val="WW8Num37z0"/>
    <w:next w:val="style134"/>
    <w:rPr>
      <w:rFonts w:ascii="Wingdings" w:cs="Wingdings" w:hAnsi="Wingdings"/>
      <w:b/>
      <w:i w:val="false"/>
      <w:sz w:val="16"/>
    </w:rPr>
  </w:style>
  <w:style w:styleId="style135" w:type="character">
    <w:name w:val="WW8Num37z1"/>
    <w:next w:val="style135"/>
    <w:rPr>
      <w:rFonts w:ascii="Wingdings" w:cs="Wingdings" w:hAnsi="Wingdings"/>
      <w:b w:val="false"/>
      <w:i w:val="false"/>
      <w:sz w:val="16"/>
    </w:rPr>
  </w:style>
  <w:style w:styleId="style136" w:type="character">
    <w:name w:val="WW8Num37z2"/>
    <w:next w:val="style136"/>
    <w:rPr>
      <w:rFonts w:ascii="Wingdings" w:cs="Wingdings" w:hAnsi="Wingdings"/>
    </w:rPr>
  </w:style>
  <w:style w:styleId="style137" w:type="character">
    <w:name w:val="WW8Num37z3"/>
    <w:next w:val="style137"/>
    <w:rPr>
      <w:rFonts w:ascii="Symbol" w:cs="Symbol" w:hAnsi="Symbol"/>
    </w:rPr>
  </w:style>
  <w:style w:styleId="style138" w:type="character">
    <w:name w:val="WW8Num37z4"/>
    <w:next w:val="style138"/>
    <w:rPr>
      <w:rFonts w:ascii="Courier New" w:cs="Courier New" w:hAnsi="Courier New"/>
    </w:rPr>
  </w:style>
  <w:style w:styleId="style139" w:type="character">
    <w:name w:val="WW8Num38z0"/>
    <w:next w:val="style139"/>
    <w:rPr>
      <w:rFonts w:ascii="Wingdings" w:cs="Wingdings" w:hAnsi="Wingdings"/>
      <w:b w:val="false"/>
      <w:i w:val="false"/>
      <w:sz w:val="20"/>
    </w:rPr>
  </w:style>
  <w:style w:styleId="style140" w:type="character">
    <w:name w:val="WW8Num38z1"/>
    <w:next w:val="style140"/>
    <w:rPr>
      <w:rFonts w:ascii="Courier New" w:cs="Courier New" w:hAnsi="Courier New"/>
    </w:rPr>
  </w:style>
  <w:style w:styleId="style141" w:type="character">
    <w:name w:val="WW8Num38z2"/>
    <w:next w:val="style141"/>
    <w:rPr>
      <w:rFonts w:ascii="Wingdings" w:cs="Wingdings" w:hAnsi="Wingdings"/>
    </w:rPr>
  </w:style>
  <w:style w:styleId="style142" w:type="character">
    <w:name w:val="WW8Num38z3"/>
    <w:next w:val="style142"/>
    <w:rPr>
      <w:rFonts w:ascii="Symbol" w:cs="Symbol" w:hAnsi="Symbol"/>
    </w:rPr>
  </w:style>
  <w:style w:styleId="style143" w:type="character">
    <w:name w:val="Default Paragraph Font"/>
    <w:next w:val="style143"/>
    <w:rPr/>
  </w:style>
  <w:style w:styleId="style144" w:type="character">
    <w:name w:val="RTF_Num 2 1"/>
    <w:next w:val="style144"/>
    <w:rPr>
      <w:rFonts w:ascii="OpenSymbol;Arial Unicode MS" w:cs="OpenSymbol;Arial Unicode MS" w:eastAsia="OpenSymbol;Arial Unicode MS" w:hAnsi="OpenSymbol;Arial Unicode MS"/>
    </w:rPr>
  </w:style>
  <w:style w:styleId="style145" w:type="character">
    <w:name w:val="RTF_Num 2 2"/>
    <w:next w:val="style145"/>
    <w:rPr>
      <w:rFonts w:ascii="OpenSymbol;Arial Unicode MS" w:cs="OpenSymbol;Arial Unicode MS" w:eastAsia="OpenSymbol;Arial Unicode MS" w:hAnsi="OpenSymbol;Arial Unicode MS"/>
    </w:rPr>
  </w:style>
  <w:style w:styleId="style146" w:type="character">
    <w:name w:val="RTF_Num 2 3"/>
    <w:next w:val="style146"/>
    <w:rPr>
      <w:rFonts w:ascii="OpenSymbol;Arial Unicode MS" w:cs="OpenSymbol;Arial Unicode MS" w:eastAsia="OpenSymbol;Arial Unicode MS" w:hAnsi="OpenSymbol;Arial Unicode MS"/>
    </w:rPr>
  </w:style>
  <w:style w:styleId="style147" w:type="character">
    <w:name w:val="RTF_Num 2 4"/>
    <w:next w:val="style147"/>
    <w:rPr>
      <w:rFonts w:ascii="OpenSymbol;Arial Unicode MS" w:cs="OpenSymbol;Arial Unicode MS" w:eastAsia="OpenSymbol;Arial Unicode MS" w:hAnsi="OpenSymbol;Arial Unicode MS"/>
    </w:rPr>
  </w:style>
  <w:style w:styleId="style148" w:type="character">
    <w:name w:val="RTF_Num 2 5"/>
    <w:next w:val="style148"/>
    <w:rPr>
      <w:rFonts w:ascii="OpenSymbol;Arial Unicode MS" w:cs="OpenSymbol;Arial Unicode MS" w:eastAsia="OpenSymbol;Arial Unicode MS" w:hAnsi="OpenSymbol;Arial Unicode MS"/>
    </w:rPr>
  </w:style>
  <w:style w:styleId="style149" w:type="character">
    <w:name w:val="RTF_Num 2 6"/>
    <w:next w:val="style149"/>
    <w:rPr>
      <w:rFonts w:ascii="StarSymbol;Arial Unicode MS" w:cs="StarSymbol;Arial Unicode MS" w:eastAsia="StarSymbol;Arial Unicode MS" w:hAnsi="StarSymbol;Arial Unicode MS"/>
    </w:rPr>
  </w:style>
  <w:style w:styleId="style150" w:type="character">
    <w:name w:val="RTF_Num 2 7"/>
    <w:next w:val="style150"/>
    <w:rPr>
      <w:rFonts w:ascii="Wingdings" w:cs="Wingdings" w:eastAsia="Wingdings" w:hAnsi="Wingdings"/>
    </w:rPr>
  </w:style>
  <w:style w:styleId="style151" w:type="character">
    <w:name w:val="RTF_Num 2 8"/>
    <w:next w:val="style151"/>
    <w:rPr>
      <w:rFonts w:ascii="Wingdings 2" w:cs="Wingdings 2" w:eastAsia="Wingdings 2" w:hAnsi="Wingdings 2"/>
    </w:rPr>
  </w:style>
  <w:style w:styleId="style152" w:type="character">
    <w:name w:val="RTF_Num 2 9"/>
    <w:next w:val="style152"/>
    <w:rPr>
      <w:rFonts w:ascii="StarSymbol;Arial Unicode MS" w:cs="StarSymbol;Arial Unicode MS" w:eastAsia="StarSymbol;Arial Unicode MS" w:hAnsi="StarSymbol;Arial Unicode MS"/>
    </w:rPr>
  </w:style>
  <w:style w:styleId="style153" w:type="character">
    <w:name w:val="RTF_Num 2 10"/>
    <w:next w:val="style153"/>
    <w:rPr/>
  </w:style>
  <w:style w:styleId="style154" w:type="character">
    <w:name w:val="WW8Num1z2"/>
    <w:next w:val="style154"/>
    <w:rPr>
      <w:rFonts w:ascii="StarSymbol;Arial Unicode MS" w:cs="StarSymbol;Arial Unicode MS" w:eastAsia="Bitstream Vera Sans;Arial Unicode MS" w:hAnsi="StarSymbol;Arial Unicode MS"/>
      <w:color w:val="auto"/>
      <w:sz w:val="18"/>
      <w:szCs w:val="18"/>
      <w:lang w:val="en-US"/>
    </w:rPr>
  </w:style>
  <w:style w:styleId="style155" w:type="character">
    <w:name w:val="Absatz-Standardschriftart"/>
    <w:next w:val="style155"/>
    <w:rPr>
      <w:rFonts w:ascii="Liberation Serif;MS PMincho" w:cs="Liberation Serif;MS PMincho" w:eastAsia="Bitstream Vera Sans;Arial Unicode MS" w:hAnsi="Liberation Serif;MS PMincho"/>
      <w:color w:val="auto"/>
      <w:sz w:val="24"/>
      <w:szCs w:val="24"/>
      <w:lang w:val="en-US"/>
    </w:rPr>
  </w:style>
  <w:style w:styleId="style156" w:type="character">
    <w:name w:val="WW-Absatz-Standardschriftart"/>
    <w:next w:val="style156"/>
    <w:rPr>
      <w:rFonts w:ascii="Liberation Serif;MS PMincho" w:cs="Liberation Serif;MS PMincho" w:eastAsia="Bitstream Vera Sans;Arial Unicode MS" w:hAnsi="Liberation Serif;MS PMincho"/>
      <w:color w:val="auto"/>
      <w:sz w:val="24"/>
      <w:szCs w:val="24"/>
      <w:lang w:val="en-US"/>
    </w:rPr>
  </w:style>
  <w:style w:styleId="style157" w:type="character">
    <w:name w:val="WW-Absatz-Standardschriftart1"/>
    <w:next w:val="style157"/>
    <w:rPr>
      <w:rFonts w:ascii="Liberation Serif;MS PMincho" w:cs="Liberation Serif;MS PMincho" w:eastAsia="Bitstream Vera Sans;Arial Unicode MS" w:hAnsi="Liberation Serif;MS PMincho"/>
      <w:color w:val="auto"/>
      <w:sz w:val="24"/>
      <w:szCs w:val="24"/>
      <w:lang w:val="en-US"/>
    </w:rPr>
  </w:style>
  <w:style w:styleId="style158" w:type="character">
    <w:name w:val="WW-Absatz-Standardschriftart11"/>
    <w:next w:val="style158"/>
    <w:rPr>
      <w:rFonts w:ascii="Liberation Serif;MS PMincho" w:cs="Liberation Serif;MS PMincho" w:eastAsia="Bitstream Vera Sans;Arial Unicode MS" w:hAnsi="Liberation Serif;MS PMincho"/>
      <w:color w:val="auto"/>
      <w:sz w:val="24"/>
      <w:szCs w:val="24"/>
      <w:lang w:val="en-US"/>
    </w:rPr>
  </w:style>
  <w:style w:styleId="style159" w:type="character">
    <w:name w:val="Internet link"/>
    <w:next w:val="style159"/>
    <w:rPr>
      <w:rFonts w:ascii="Liberation Serif;MS PMincho" w:cs="Liberation Serif;MS PMincho" w:eastAsia="Bitstream Vera Sans;Arial Unicode MS" w:hAnsi="Liberation Serif;MS PMincho"/>
      <w:color w:val="000080"/>
      <w:sz w:val="24"/>
      <w:szCs w:val="24"/>
      <w:u w:val="single"/>
      <w:lang w:val="en-US"/>
    </w:rPr>
  </w:style>
  <w:style w:styleId="style160" w:type="character">
    <w:name w:val="Footnote Symbol"/>
    <w:next w:val="style160"/>
    <w:rPr>
      <w:rFonts w:ascii="Liberation Serif;MS PMincho" w:cs="Liberation Serif;MS PMincho" w:eastAsia="Bitstream Vera Sans;Arial Unicode MS" w:hAnsi="Liberation Serif;MS PMincho"/>
      <w:color w:val="auto"/>
      <w:sz w:val="24"/>
      <w:szCs w:val="24"/>
      <w:lang w:val="en-US"/>
    </w:rPr>
  </w:style>
  <w:style w:styleId="style161" w:type="character">
    <w:name w:val="Numbering Symbols"/>
    <w:next w:val="style161"/>
    <w:rPr>
      <w:rFonts w:ascii="Liberation Serif;MS PMincho" w:cs="Liberation Serif;MS PMincho" w:eastAsia="Bitstream Vera Sans;Arial Unicode MS" w:hAnsi="Liberation Serif;MS PMincho"/>
      <w:color w:val="auto"/>
      <w:sz w:val="24"/>
      <w:szCs w:val="24"/>
      <w:lang w:val="en-US"/>
    </w:rPr>
  </w:style>
  <w:style w:styleId="style162" w:type="character">
    <w:name w:val="Bullet Symbols"/>
    <w:next w:val="style162"/>
    <w:rPr>
      <w:rFonts w:ascii="StarSymbol;Arial Unicode MS" w:cs="StarSymbol;Arial Unicode MS" w:eastAsia="StarSymbol;Arial Unicode MS" w:hAnsi="StarSymbol;Arial Unicode MS"/>
      <w:color w:val="auto"/>
      <w:sz w:val="18"/>
      <w:szCs w:val="18"/>
      <w:lang w:val="en-US"/>
    </w:rPr>
  </w:style>
  <w:style w:styleId="style163" w:type="character">
    <w:name w:val="Endnote Symbol"/>
    <w:next w:val="style163"/>
    <w:rPr>
      <w:rFonts w:ascii="Liberation Serif;MS PMincho" w:cs="Liberation Serif;MS PMincho" w:eastAsia="Bitstream Vera Sans;Arial Unicode MS" w:hAnsi="Liberation Serif;MS PMincho"/>
      <w:color w:val="auto"/>
      <w:sz w:val="24"/>
      <w:szCs w:val="24"/>
      <w:lang w:val="en-US"/>
    </w:rPr>
  </w:style>
  <w:style w:styleId="style164" w:type="character">
    <w:name w:val="WW-Absatz-Standardschriftart111"/>
    <w:next w:val="style164"/>
    <w:rPr>
      <w:rFonts w:ascii="Liberation Serif;MS PMincho" w:cs="Liberation Serif;MS PMincho" w:eastAsia="Bitstream Vera Sans;Arial Unicode MS" w:hAnsi="Liberation Serif;MS PMincho"/>
      <w:color w:val="auto"/>
      <w:sz w:val="24"/>
      <w:szCs w:val="24"/>
      <w:lang w:val="en-US"/>
    </w:rPr>
  </w:style>
  <w:style w:styleId="style165" w:type="character">
    <w:name w:val="WW-Default Paragraph Font"/>
    <w:next w:val="style165"/>
    <w:rPr>
      <w:rFonts w:ascii="Liberation Serif;MS PMincho" w:cs="Liberation Serif;MS PMincho" w:eastAsia="Bitstream Vera Sans;Arial Unicode MS" w:hAnsi="Liberation Serif;MS PMincho"/>
      <w:color w:val="auto"/>
      <w:sz w:val="24"/>
      <w:szCs w:val="24"/>
      <w:lang w:val="en-US"/>
    </w:rPr>
  </w:style>
  <w:style w:styleId="style166" w:type="character">
    <w:name w:val="WW-Default Paragraph Font1"/>
    <w:next w:val="style166"/>
    <w:rPr>
      <w:rFonts w:ascii="Liberation Serif;MS PMincho" w:cs="Liberation Serif;MS PMincho" w:eastAsia="Bitstream Vera Sans;Arial Unicode MS" w:hAnsi="Liberation Serif;MS PMincho"/>
      <w:color w:val="auto"/>
      <w:sz w:val="24"/>
      <w:szCs w:val="24"/>
      <w:lang w:val="en-US"/>
    </w:rPr>
  </w:style>
  <w:style w:styleId="style167" w:type="character">
    <w:name w:val="WW-Bullets"/>
    <w:next w:val="style167"/>
    <w:rPr>
      <w:rFonts w:ascii="StarSymbol;Arial Unicode MS" w:cs="StarSymbol;Arial Unicode MS" w:eastAsia="Bitstream Vera Sans;Arial Unicode MS" w:hAnsi="StarSymbol;Arial Unicode MS"/>
      <w:color w:val="auto"/>
      <w:sz w:val="18"/>
      <w:szCs w:val="18"/>
      <w:lang w:val="en-US"/>
    </w:rPr>
  </w:style>
  <w:style w:styleId="style168" w:type="character">
    <w:name w:val="WW-Bullets1"/>
    <w:next w:val="style168"/>
    <w:rPr>
      <w:rFonts w:ascii="StarSymbol;Arial Unicode MS" w:cs="StarSymbol;Arial Unicode MS" w:eastAsia="Bitstream Vera Sans;Arial Unicode MS" w:hAnsi="StarSymbol;Arial Unicode MS"/>
      <w:color w:val="auto"/>
      <w:sz w:val="18"/>
      <w:szCs w:val="18"/>
      <w:lang w:val="en-US"/>
    </w:rPr>
  </w:style>
  <w:style w:styleId="style169" w:type="character">
    <w:name w:val="WW-Internet Link"/>
    <w:next w:val="style169"/>
    <w:rPr>
      <w:rFonts w:ascii="Liberation Serif;MS PMincho" w:cs="Liberation Serif;MS PMincho" w:eastAsia="Bitstream Vera Sans;Arial Unicode MS" w:hAnsi="Liberation Serif;MS PMincho"/>
      <w:color w:val="000080"/>
      <w:sz w:val="24"/>
      <w:szCs w:val="24"/>
      <w:u w:val="single"/>
      <w:lang w:val="en-US"/>
    </w:rPr>
  </w:style>
  <w:style w:styleId="style170" w:type="character">
    <w:name w:val="WW-Internet Link1"/>
    <w:next w:val="style170"/>
    <w:rPr>
      <w:rFonts w:ascii="Liberation Serif;MS PMincho" w:cs="Liberation Serif;MS PMincho" w:eastAsia="Bitstream Vera Sans;Arial Unicode MS" w:hAnsi="Liberation Serif;MS PMincho"/>
      <w:color w:val="000080"/>
      <w:sz w:val="24"/>
      <w:szCs w:val="24"/>
      <w:u w:val="single"/>
      <w:lang w:val="en-US"/>
    </w:rPr>
  </w:style>
  <w:style w:styleId="style171" w:type="character">
    <w:name w:val="WW-Numbering Symbols"/>
    <w:next w:val="style171"/>
    <w:rPr>
      <w:rFonts w:ascii="Liberation Serif;MS PMincho" w:cs="Liberation Serif;MS PMincho" w:eastAsia="Bitstream Vera Sans;Arial Unicode MS" w:hAnsi="Liberation Serif;MS PMincho"/>
      <w:color w:val="auto"/>
      <w:sz w:val="24"/>
      <w:szCs w:val="24"/>
      <w:lang w:val="en-US"/>
    </w:rPr>
  </w:style>
  <w:style w:styleId="style172" w:type="character">
    <w:name w:val="Visited Internet Link"/>
    <w:next w:val="style172"/>
    <w:rPr>
      <w:rFonts w:ascii="Liberation Serif;MS PMincho" w:cs="Liberation Serif;MS PMincho" w:eastAsia="Bitstream Vera Sans;Arial Unicode MS" w:hAnsi="Liberation Serif;MS PMincho"/>
      <w:color w:val="800000"/>
      <w:sz w:val="24"/>
      <w:szCs w:val="24"/>
      <w:u w:val="single"/>
      <w:lang w:val="en-US"/>
    </w:rPr>
  </w:style>
  <w:style w:styleId="style173" w:type="character">
    <w:name w:val="WW-Default Paragraph Font12"/>
    <w:next w:val="style173"/>
    <w:rPr>
      <w:rFonts w:ascii="Liberation Serif;MS PMincho" w:cs="Liberation Serif;MS PMincho" w:eastAsia="Bitstream Vera Sans;Arial Unicode MS" w:hAnsi="Liberation Serif;MS PMincho"/>
      <w:color w:val="auto"/>
      <w:sz w:val="24"/>
      <w:szCs w:val="24"/>
      <w:lang w:val="en-US"/>
    </w:rPr>
  </w:style>
  <w:style w:styleId="style174" w:type="character">
    <w:name w:val="Page Number"/>
    <w:next w:val="style174"/>
    <w:rPr>
      <w:rFonts w:ascii="Liberation Serif;MS PMincho" w:cs="Liberation Serif;MS PMincho" w:eastAsia="Bitstream Vera Sans;Arial Unicode MS" w:hAnsi="Liberation Serif;MS PMincho"/>
      <w:color w:val="auto"/>
      <w:sz w:val="20"/>
      <w:szCs w:val="20"/>
      <w:lang w:val="en-US"/>
    </w:rPr>
  </w:style>
  <w:style w:styleId="style175" w:type="character">
    <w:name w:val="WW-Bullet Symbols"/>
    <w:next w:val="style175"/>
    <w:rPr>
      <w:rFonts w:ascii="Liberation Serif;MS PMincho" w:cs="Liberation Serif;MS PMincho" w:eastAsia="Bitstream Vera Sans;Arial Unicode MS" w:hAnsi="Liberation Serif;MS PMincho"/>
      <w:color w:val="auto"/>
      <w:sz w:val="24"/>
      <w:szCs w:val="24"/>
      <w:lang w:val="en-US"/>
    </w:rPr>
  </w:style>
  <w:style w:styleId="style176" w:type="character">
    <w:name w:val="Internet Link"/>
    <w:next w:val="style176"/>
    <w:rPr>
      <w:color w:val="000080"/>
      <w:u w:val="single"/>
      <w:lang w:bidi="en-US" w:val="en-US"/>
    </w:rPr>
  </w:style>
  <w:style w:styleId="style177" w:type="character">
    <w:name w:val="Bullets"/>
    <w:next w:val="style177"/>
    <w:rPr>
      <w:rFonts w:ascii="OpenSymbol" w:cs="OpenSymbol" w:eastAsia="OpenSymbol" w:hAnsi="OpenSymbol"/>
    </w:rPr>
  </w:style>
  <w:style w:styleId="style178" w:type="paragraph">
    <w:name w:val="Heading"/>
    <w:basedOn w:val="style0"/>
    <w:next w:val="style179"/>
    <w:pPr>
      <w:keepNext/>
      <w:spacing w:after="120" w:before="240"/>
    </w:pPr>
    <w:rPr>
      <w:rFonts w:ascii="Liberation Sans;Arial Unicode MS" w:cs="Liberation Sans;Arial Unicode MS" w:hAnsi="Liberation Sans;Arial Unicode MS"/>
      <w:sz w:val="28"/>
      <w:szCs w:val="28"/>
    </w:rPr>
  </w:style>
  <w:style w:styleId="style179" w:type="paragraph">
    <w:name w:val="Text body"/>
    <w:basedOn w:val="style0"/>
    <w:next w:val="style179"/>
    <w:pPr>
      <w:spacing w:after="120" w:before="0"/>
    </w:pPr>
    <w:rPr/>
  </w:style>
  <w:style w:styleId="style180" w:type="paragraph">
    <w:name w:val="List"/>
    <w:basedOn w:val="style179"/>
    <w:next w:val="style180"/>
    <w:pPr/>
    <w:rPr/>
  </w:style>
  <w:style w:styleId="style181" w:type="paragraph">
    <w:name w:val="Caption"/>
    <w:basedOn w:val="style0"/>
    <w:next w:val="style181"/>
    <w:pPr>
      <w:suppressLineNumbers/>
      <w:spacing w:after="120" w:before="120"/>
    </w:pPr>
    <w:rPr>
      <w:i/>
      <w:iCs/>
      <w:sz w:val="24"/>
      <w:szCs w:val="24"/>
    </w:rPr>
  </w:style>
  <w:style w:styleId="style182" w:type="paragraph">
    <w:name w:val="Index"/>
    <w:basedOn w:val="style0"/>
    <w:next w:val="style182"/>
    <w:pPr/>
    <w:rPr/>
  </w:style>
  <w:style w:styleId="style183" w:type="paragraph">
    <w:name w:val="caption"/>
    <w:basedOn w:val="style0"/>
    <w:next w:val="style183"/>
    <w:pPr>
      <w:spacing w:after="120" w:before="120"/>
    </w:pPr>
    <w:rPr>
      <w:i/>
      <w:iCs/>
    </w:rPr>
  </w:style>
  <w:style w:styleId="style184" w:type="paragraph">
    <w:name w:val="List Number"/>
    <w:basedOn w:val="style180"/>
    <w:next w:val="style184"/>
    <w:pPr>
      <w:ind w:hanging="283" w:left="283" w:right="0"/>
    </w:pPr>
    <w:rPr/>
  </w:style>
  <w:style w:styleId="style185" w:type="paragraph">
    <w:name w:val="List Number 2"/>
    <w:basedOn w:val="style180"/>
    <w:next w:val="style185"/>
    <w:pPr>
      <w:ind w:hanging="283" w:left="567" w:right="0"/>
    </w:pPr>
    <w:rPr/>
  </w:style>
  <w:style w:styleId="style186" w:type="paragraph">
    <w:name w:val="List Number 3"/>
    <w:basedOn w:val="style180"/>
    <w:next w:val="style186"/>
    <w:pPr>
      <w:ind w:hanging="283" w:left="850" w:right="0"/>
    </w:pPr>
    <w:rPr/>
  </w:style>
  <w:style w:styleId="style187" w:type="paragraph">
    <w:name w:val="List Number 4"/>
    <w:basedOn w:val="style180"/>
    <w:next w:val="style187"/>
    <w:pPr>
      <w:ind w:hanging="283" w:left="1134" w:right="0"/>
    </w:pPr>
    <w:rPr/>
  </w:style>
  <w:style w:styleId="style188" w:type="paragraph">
    <w:name w:val="List Number 5"/>
    <w:basedOn w:val="style180"/>
    <w:next w:val="style188"/>
    <w:pPr>
      <w:ind w:hanging="283" w:left="1417" w:right="0"/>
    </w:pPr>
    <w:rPr/>
  </w:style>
  <w:style w:styleId="style189" w:type="paragraph">
    <w:name w:val="List 1 Start"/>
    <w:basedOn w:val="style180"/>
    <w:next w:val="style189"/>
    <w:pPr>
      <w:spacing w:after="120" w:before="240"/>
      <w:ind w:hanging="283" w:left="283" w:right="0"/>
    </w:pPr>
    <w:rPr/>
  </w:style>
  <w:style w:styleId="style190" w:type="paragraph">
    <w:name w:val="List 1"/>
    <w:basedOn w:val="style180"/>
    <w:next w:val="style190"/>
    <w:pPr>
      <w:spacing w:after="120" w:before="0"/>
      <w:ind w:hanging="360" w:left="360" w:right="0"/>
    </w:pPr>
    <w:rPr/>
  </w:style>
  <w:style w:styleId="style191" w:type="paragraph">
    <w:name w:val="WW-List"/>
    <w:basedOn w:val="style180"/>
    <w:next w:val="style191"/>
    <w:pPr>
      <w:ind w:hanging="283" w:left="283" w:right="0"/>
    </w:pPr>
    <w:rPr/>
  </w:style>
  <w:style w:styleId="style192" w:type="paragraph">
    <w:name w:val="List 1 End"/>
    <w:basedOn w:val="style180"/>
    <w:next w:val="style192"/>
    <w:pPr>
      <w:spacing w:after="240" w:before="0"/>
      <w:ind w:hanging="283" w:left="283" w:right="0"/>
    </w:pPr>
    <w:rPr/>
  </w:style>
  <w:style w:styleId="style193" w:type="paragraph">
    <w:name w:val="List 1 Cont."/>
    <w:basedOn w:val="style180"/>
    <w:next w:val="style193"/>
    <w:pPr>
      <w:ind w:hanging="0" w:left="283" w:right="0"/>
    </w:pPr>
    <w:rPr/>
  </w:style>
  <w:style w:styleId="style194" w:type="paragraph">
    <w:name w:val="List 2"/>
    <w:basedOn w:val="style180"/>
    <w:next w:val="style194"/>
    <w:pPr>
      <w:ind w:hanging="283" w:left="567" w:right="0"/>
    </w:pPr>
    <w:rPr/>
  </w:style>
  <w:style w:styleId="style195" w:type="paragraph">
    <w:name w:val="List 3"/>
    <w:basedOn w:val="style180"/>
    <w:next w:val="style195"/>
    <w:pPr>
      <w:ind w:hanging="283" w:left="850" w:right="0"/>
    </w:pPr>
    <w:rPr/>
  </w:style>
  <w:style w:styleId="style196" w:type="paragraph">
    <w:name w:val="List 4"/>
    <w:basedOn w:val="style180"/>
    <w:next w:val="style196"/>
    <w:pPr>
      <w:ind w:hanging="283" w:left="1134" w:right="0"/>
    </w:pPr>
    <w:rPr/>
  </w:style>
  <w:style w:styleId="style197" w:type="paragraph">
    <w:name w:val="List 5"/>
    <w:basedOn w:val="style180"/>
    <w:next w:val="style197"/>
    <w:pPr>
      <w:ind w:hanging="283" w:left="1417" w:right="0"/>
    </w:pPr>
    <w:rPr/>
  </w:style>
  <w:style w:styleId="style198" w:type="paragraph">
    <w:name w:val="Table Contents"/>
    <w:basedOn w:val="style179"/>
    <w:next w:val="style198"/>
    <w:pPr/>
    <w:rPr/>
  </w:style>
  <w:style w:styleId="style199" w:type="paragraph">
    <w:name w:val="Table Heading"/>
    <w:basedOn w:val="style198"/>
    <w:next w:val="style199"/>
    <w:pPr>
      <w:jc w:val="center"/>
    </w:pPr>
    <w:rPr>
      <w:b/>
      <w:bCs/>
      <w:i/>
      <w:iCs/>
    </w:rPr>
  </w:style>
  <w:style w:styleId="style200" w:type="paragraph">
    <w:name w:val="WW-Caption"/>
    <w:basedOn w:val="style0"/>
    <w:next w:val="style200"/>
    <w:pPr>
      <w:spacing w:after="120" w:before="120"/>
    </w:pPr>
    <w:rPr>
      <w:i/>
      <w:iCs/>
      <w:sz w:val="20"/>
      <w:szCs w:val="20"/>
    </w:rPr>
  </w:style>
  <w:style w:styleId="style201" w:type="paragraph">
    <w:name w:val="WW-Index"/>
    <w:basedOn w:val="style0"/>
    <w:next w:val="style201"/>
    <w:pPr/>
    <w:rPr/>
  </w:style>
  <w:style w:styleId="style202" w:type="paragraph">
    <w:name w:val="WW-Table Contents"/>
    <w:basedOn w:val="style179"/>
    <w:next w:val="style202"/>
    <w:pPr/>
    <w:rPr/>
  </w:style>
  <w:style w:styleId="style203" w:type="paragraph">
    <w:name w:val="WW-Table Heading"/>
    <w:basedOn w:val="style202"/>
    <w:next w:val="style203"/>
    <w:pPr>
      <w:jc w:val="center"/>
    </w:pPr>
    <w:rPr>
      <w:b/>
      <w:bCs/>
      <w:i/>
      <w:iCs/>
    </w:rPr>
  </w:style>
  <w:style w:styleId="style204" w:type="paragraph">
    <w:name w:val="WW-List 1"/>
    <w:basedOn w:val="style180"/>
    <w:next w:val="style204"/>
    <w:pPr>
      <w:ind w:hanging="283" w:left="283" w:right="0"/>
    </w:pPr>
    <w:rPr/>
  </w:style>
  <w:style w:styleId="style205" w:type="paragraph">
    <w:name w:val="WW-List 1 Cont."/>
    <w:basedOn w:val="style180"/>
    <w:next w:val="style205"/>
    <w:pPr>
      <w:ind w:hanging="0" w:left="283" w:right="0"/>
    </w:pPr>
    <w:rPr/>
  </w:style>
  <w:style w:styleId="style206" w:type="paragraph">
    <w:name w:val="WW-List 1 End"/>
    <w:basedOn w:val="style180"/>
    <w:next w:val="style206"/>
    <w:pPr>
      <w:spacing w:after="240" w:before="0"/>
      <w:ind w:hanging="283" w:left="283" w:right="0"/>
    </w:pPr>
    <w:rPr/>
  </w:style>
  <w:style w:styleId="style207" w:type="paragraph">
    <w:name w:val="WW-List 1 Start"/>
    <w:basedOn w:val="style180"/>
    <w:next w:val="style207"/>
    <w:pPr>
      <w:spacing w:after="120" w:before="240"/>
      <w:ind w:hanging="283" w:left="283" w:right="0"/>
    </w:pPr>
    <w:rPr/>
  </w:style>
  <w:style w:styleId="style208" w:type="paragraph">
    <w:name w:val="WW-List 2"/>
    <w:basedOn w:val="style180"/>
    <w:next w:val="style208"/>
    <w:pPr>
      <w:ind w:hanging="283" w:left="567" w:right="0"/>
    </w:pPr>
    <w:rPr/>
  </w:style>
  <w:style w:styleId="style209" w:type="paragraph">
    <w:name w:val="WW-List 3"/>
    <w:basedOn w:val="style180"/>
    <w:next w:val="style209"/>
    <w:pPr>
      <w:ind w:hanging="283" w:left="850" w:right="0"/>
    </w:pPr>
    <w:rPr/>
  </w:style>
  <w:style w:styleId="style210" w:type="paragraph">
    <w:name w:val="WW-List 4"/>
    <w:basedOn w:val="style180"/>
    <w:next w:val="style210"/>
    <w:pPr>
      <w:ind w:hanging="283" w:left="1134" w:right="0"/>
    </w:pPr>
    <w:rPr/>
  </w:style>
  <w:style w:styleId="style211" w:type="paragraph">
    <w:name w:val="WW-List 5"/>
    <w:basedOn w:val="style180"/>
    <w:next w:val="style211"/>
    <w:pPr>
      <w:ind w:hanging="283" w:left="1417" w:right="0"/>
    </w:pPr>
    <w:rPr/>
  </w:style>
  <w:style w:styleId="style212" w:type="paragraph">
    <w:name w:val="WW-Numbering 1"/>
    <w:basedOn w:val="style180"/>
    <w:next w:val="style212"/>
    <w:pPr>
      <w:ind w:hanging="283" w:left="283" w:right="0"/>
    </w:pPr>
    <w:rPr/>
  </w:style>
  <w:style w:styleId="style213" w:type="paragraph">
    <w:name w:val="WW-Numbering 2"/>
    <w:basedOn w:val="style180"/>
    <w:next w:val="style213"/>
    <w:pPr>
      <w:ind w:hanging="283" w:left="567" w:right="0"/>
    </w:pPr>
    <w:rPr/>
  </w:style>
  <w:style w:styleId="style214" w:type="paragraph">
    <w:name w:val="WW-Numbering 3"/>
    <w:basedOn w:val="style180"/>
    <w:next w:val="style214"/>
    <w:pPr>
      <w:ind w:hanging="283" w:left="850" w:right="0"/>
    </w:pPr>
    <w:rPr/>
  </w:style>
  <w:style w:styleId="style215" w:type="paragraph">
    <w:name w:val="WW-Numbering 4"/>
    <w:basedOn w:val="style180"/>
    <w:next w:val="style215"/>
    <w:pPr>
      <w:ind w:hanging="283" w:left="1134" w:right="0"/>
    </w:pPr>
    <w:rPr/>
  </w:style>
  <w:style w:styleId="style216" w:type="paragraph">
    <w:name w:val="WW-Numbering 5"/>
    <w:basedOn w:val="style180"/>
    <w:next w:val="style216"/>
    <w:pPr>
      <w:ind w:hanging="283" w:left="1417" w:right="0"/>
    </w:pPr>
    <w:rPr/>
  </w:style>
  <w:style w:styleId="style217" w:type="paragraph">
    <w:name w:val="Frame contents"/>
    <w:basedOn w:val="style179"/>
    <w:next w:val="style217"/>
    <w:pPr/>
    <w:rPr/>
  </w:style>
  <w:style w:styleId="style218" w:type="paragraph">
    <w:name w:val="header"/>
    <w:basedOn w:val="style0"/>
    <w:next w:val="style218"/>
    <w:pPr>
      <w:tabs>
        <w:tab w:leader="none" w:pos="4320" w:val="center"/>
        <w:tab w:leader="none" w:pos="8640" w:val="right"/>
      </w:tabs>
    </w:pPr>
    <w:rPr/>
  </w:style>
  <w:style w:styleId="style219" w:type="paragraph">
    <w:name w:val="footer"/>
    <w:basedOn w:val="style0"/>
    <w:next w:val="style219"/>
    <w:pPr>
      <w:tabs>
        <w:tab w:leader="none" w:pos="4320" w:val="center"/>
        <w:tab w:leader="none" w:pos="8640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lc@radix.net" TargetMode="External"/><Relationship Id="rId3" Type="http://schemas.openxmlformats.org/officeDocument/2006/relationships/hyperlink" Target="http://www.radix.net/~dlc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96096</TotalTime>
  <Application>LibreOffice/3.4$Unix LibreOffice_project/340m1$Build-502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2010-03-15T08:05:00.00Z</dcterms:created>
  <dc:creator>David Craig</dc:creator>
  <cp:lastModifiedBy>David Craig</cp:lastModifiedBy>
  <dcterms:modified xsi:type="dcterms:W3CDTF">2012-07-01T13:14:27.00Z</dcterms:modified>
  <cp:revision>28</cp:revision>
  <dc:subject>David L. Craig</dc:subject>
  <dc:title>IT Resume</dc:title>
</cp:coreProperties>
</file>